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6A06A" w14:textId="245A73B3" w:rsidR="005A7217" w:rsidRDefault="00A050D5" w:rsidP="008C6AC8">
      <w:pPr>
        <w:pStyle w:val="Nagwek"/>
        <w:rPr>
          <w:rFonts w:ascii="Lato" w:hAnsi="Lato" w:cs="Arial"/>
          <w:b/>
          <w:noProof/>
          <w:sz w:val="20"/>
          <w:szCs w:val="20"/>
        </w:rPr>
      </w:pPr>
      <w:r w:rsidRPr="004B6527">
        <w:rPr>
          <w:noProof/>
        </w:rPr>
        <w:drawing>
          <wp:anchor distT="0" distB="0" distL="114300" distR="114300" simplePos="0" relativeHeight="251658240" behindDoc="0" locked="0" layoutInCell="1" allowOverlap="1" wp14:anchorId="177DB067" wp14:editId="7D93A629">
            <wp:simplePos x="2537460" y="1051560"/>
            <wp:positionH relativeFrom="column">
              <wp:posOffset>2536825</wp:posOffset>
            </wp:positionH>
            <wp:positionV relativeFrom="paragraph">
              <wp:align>top</wp:align>
            </wp:positionV>
            <wp:extent cx="5613400" cy="575945"/>
            <wp:effectExtent l="0" t="0" r="6350" b="0"/>
            <wp:wrapSquare wrapText="bothSides"/>
            <wp:docPr id="1755223745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C6AC8">
        <w:rPr>
          <w:rFonts w:ascii="Lato" w:hAnsi="Lato" w:cs="Arial"/>
          <w:b/>
          <w:noProof/>
          <w:sz w:val="20"/>
          <w:szCs w:val="20"/>
        </w:rPr>
        <w:br w:type="textWrapping" w:clear="all"/>
      </w:r>
    </w:p>
    <w:p w14:paraId="75485362" w14:textId="2F7A3805" w:rsidR="0041222E" w:rsidRDefault="0041222E" w:rsidP="00DE1606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</w:p>
    <w:p w14:paraId="72B3D334" w14:textId="0129D0B2" w:rsidR="00ED2D0C" w:rsidRPr="009758D5" w:rsidRDefault="00ED2D0C" w:rsidP="00ED2D0C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  <w:u w:val="single"/>
        </w:rPr>
      </w:pPr>
      <w:r w:rsidRPr="009758D5">
        <w:rPr>
          <w:rFonts w:ascii="Garamond" w:hAnsi="Garamond" w:cs="Tahoma"/>
          <w:b/>
          <w:smallCaps/>
          <w:kern w:val="144"/>
          <w:sz w:val="28"/>
          <w:szCs w:val="28"/>
          <w:u w:val="single"/>
        </w:rPr>
        <w:t xml:space="preserve">postępowanie znak:  </w:t>
      </w:r>
      <w:r w:rsidRPr="009758D5">
        <w:rPr>
          <w:rFonts w:ascii="Garamond" w:hAnsi="Garamond" w:cs="Tahoma"/>
          <w:b/>
          <w:smallCaps/>
          <w:color w:val="0000FF"/>
          <w:kern w:val="144"/>
          <w:sz w:val="28"/>
          <w:szCs w:val="28"/>
          <w:u w:val="single"/>
        </w:rPr>
        <w:t>ZZP.ZP.412.</w:t>
      </w:r>
      <w:r w:rsidR="00A00759">
        <w:rPr>
          <w:rFonts w:ascii="Garamond" w:hAnsi="Garamond" w:cs="Tahoma"/>
          <w:b/>
          <w:smallCaps/>
          <w:color w:val="0000FF"/>
          <w:kern w:val="144"/>
          <w:sz w:val="28"/>
          <w:szCs w:val="28"/>
          <w:u w:val="single"/>
        </w:rPr>
        <w:t>0</w:t>
      </w:r>
      <w:r w:rsidR="006B1A05">
        <w:rPr>
          <w:rFonts w:ascii="Garamond" w:hAnsi="Garamond" w:cs="Tahoma"/>
          <w:b/>
          <w:smallCaps/>
          <w:color w:val="0000FF"/>
          <w:kern w:val="144"/>
          <w:sz w:val="28"/>
          <w:szCs w:val="28"/>
          <w:u w:val="single"/>
        </w:rPr>
        <w:t>6</w:t>
      </w:r>
      <w:r w:rsidRPr="009758D5">
        <w:rPr>
          <w:rFonts w:ascii="Garamond" w:hAnsi="Garamond" w:cs="Tahoma"/>
          <w:b/>
          <w:smallCaps/>
          <w:color w:val="0000FF"/>
          <w:kern w:val="144"/>
          <w:sz w:val="28"/>
          <w:szCs w:val="28"/>
          <w:u w:val="single"/>
        </w:rPr>
        <w:t>.202</w:t>
      </w:r>
      <w:r w:rsidR="00A00759">
        <w:rPr>
          <w:rFonts w:ascii="Garamond" w:hAnsi="Garamond" w:cs="Tahoma"/>
          <w:b/>
          <w:smallCaps/>
          <w:color w:val="0000FF"/>
          <w:kern w:val="144"/>
          <w:sz w:val="28"/>
          <w:szCs w:val="28"/>
          <w:u w:val="single"/>
        </w:rPr>
        <w:t>6</w:t>
      </w:r>
    </w:p>
    <w:p w14:paraId="471F4FCF" w14:textId="043C09D8" w:rsidR="00ED2D0C" w:rsidRDefault="00ED2D0C" w:rsidP="00176803">
      <w:pPr>
        <w:spacing w:line="312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  <w:r w:rsidR="008D4939">
        <w:rPr>
          <w:rFonts w:ascii="Garamond" w:hAnsi="Garamond" w:cs="Tahoma"/>
          <w:b/>
          <w:smallCaps/>
          <w:kern w:val="144"/>
          <w:sz w:val="21"/>
          <w:szCs w:val="22"/>
        </w:rPr>
        <w:t xml:space="preserve"> 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 w sprawie</w:t>
      </w:r>
      <w:r w:rsidR="00DC0EE7">
        <w:rPr>
          <w:rFonts w:ascii="Garamond" w:hAnsi="Garamond" w:cs="Tahoma"/>
          <w:b/>
          <w:smallCaps/>
          <w:kern w:val="144"/>
          <w:sz w:val="21"/>
          <w:szCs w:val="22"/>
        </w:rPr>
        <w:t>:</w:t>
      </w:r>
    </w:p>
    <w:p w14:paraId="67F495FF" w14:textId="77777777" w:rsidR="00A050D5" w:rsidRPr="009C174D" w:rsidRDefault="00A050D5" w:rsidP="00176803">
      <w:pPr>
        <w:spacing w:line="312" w:lineRule="auto"/>
        <w:jc w:val="center"/>
        <w:rPr>
          <w:rFonts w:ascii="Garamond" w:hAnsi="Garamond" w:cs="Tahoma"/>
          <w:b/>
          <w:smallCaps/>
          <w:kern w:val="144"/>
          <w:sz w:val="8"/>
          <w:szCs w:val="8"/>
        </w:rPr>
      </w:pPr>
    </w:p>
    <w:p w14:paraId="3EEC2593" w14:textId="77777777" w:rsidR="001845BE" w:rsidRDefault="001845BE" w:rsidP="001845BE">
      <w:pPr>
        <w:jc w:val="center"/>
        <w:rPr>
          <w:rFonts w:ascii="Garamond" w:hAnsi="Garamond" w:cs="Arial"/>
          <w:b/>
          <w:bCs/>
          <w:iCs/>
          <w:color w:val="0000FF"/>
          <w:sz w:val="28"/>
          <w:szCs w:val="36"/>
        </w:rPr>
      </w:pPr>
      <w:bookmarkStart w:id="0" w:name="_Hlk163548747"/>
      <w:r w:rsidRPr="00314A13">
        <w:rPr>
          <w:rFonts w:ascii="Garamond" w:eastAsia="Calibri" w:hAnsi="Garamond" w:cs="Arial"/>
          <w:b/>
          <w:bCs/>
          <w:iCs/>
          <w:color w:val="0000FF"/>
          <w:sz w:val="28"/>
          <w:szCs w:val="36"/>
        </w:rPr>
        <w:t>Kompleksowa organizacja i obsługa jednodniowych spotkań (konferencje, spotkania</w:t>
      </w:r>
      <w:r>
        <w:rPr>
          <w:rFonts w:ascii="Garamond" w:hAnsi="Garamond" w:cs="Arial"/>
          <w:b/>
          <w:bCs/>
          <w:iCs/>
          <w:color w:val="0000FF"/>
          <w:sz w:val="28"/>
          <w:szCs w:val="36"/>
        </w:rPr>
        <w:t xml:space="preserve"> </w:t>
      </w:r>
      <w:r w:rsidRPr="00314A13">
        <w:rPr>
          <w:rFonts w:ascii="Garamond" w:eastAsia="Calibri" w:hAnsi="Garamond" w:cs="Arial"/>
          <w:b/>
          <w:bCs/>
          <w:iCs/>
          <w:color w:val="0000FF"/>
          <w:sz w:val="28"/>
          <w:szCs w:val="36"/>
        </w:rPr>
        <w:t>konsultacyjne lub konsultacje społeczne)</w:t>
      </w:r>
      <w:r w:rsidRPr="00595AC4">
        <w:rPr>
          <w:rFonts w:ascii="Garamond" w:hAnsi="Garamond" w:cs="Arial"/>
          <w:b/>
          <w:bCs/>
          <w:iCs/>
          <w:color w:val="0000FF"/>
          <w:sz w:val="28"/>
          <w:szCs w:val="36"/>
        </w:rPr>
        <w:t xml:space="preserve"> Części 1</w:t>
      </w:r>
      <w:r w:rsidRPr="00595AC4">
        <w:rPr>
          <w:rFonts w:ascii="Garamond" w:hAnsi="Garamond" w:cs="Arial"/>
          <w:b/>
          <w:bCs/>
          <w:iCs/>
          <w:color w:val="0000FF"/>
          <w:sz w:val="28"/>
          <w:szCs w:val="36"/>
          <w:u w:val="single"/>
        </w:rPr>
        <w:t>÷</w:t>
      </w:r>
      <w:r>
        <w:rPr>
          <w:rFonts w:ascii="Garamond" w:hAnsi="Garamond" w:cs="Arial"/>
          <w:b/>
          <w:bCs/>
          <w:iCs/>
          <w:color w:val="0000FF"/>
          <w:sz w:val="28"/>
          <w:szCs w:val="36"/>
          <w:u w:val="single"/>
        </w:rPr>
        <w:t>4</w:t>
      </w:r>
    </w:p>
    <w:p w14:paraId="046A5DDC" w14:textId="77777777" w:rsidR="001845BE" w:rsidRPr="00D33761" w:rsidRDefault="001845BE" w:rsidP="001845BE">
      <w:pPr>
        <w:jc w:val="center"/>
        <w:rPr>
          <w:rFonts w:ascii="Garamond" w:hAnsi="Garamond" w:cs="Arial"/>
          <w:b/>
          <w:bCs/>
          <w:iCs/>
          <w:color w:val="0000FF"/>
          <w:sz w:val="16"/>
          <w:szCs w:val="16"/>
        </w:rPr>
      </w:pPr>
    </w:p>
    <w:bookmarkEnd w:id="0"/>
    <w:p w14:paraId="7F9F7225" w14:textId="77777777" w:rsidR="001845BE" w:rsidRPr="00E4606A" w:rsidRDefault="001845BE" w:rsidP="001845BE">
      <w:pPr>
        <w:keepNext/>
        <w:jc w:val="center"/>
        <w:outlineLvl w:val="2"/>
        <w:rPr>
          <w:rFonts w:ascii="Garamond" w:hAnsi="Garamond"/>
          <w:i/>
          <w:iCs/>
          <w:color w:val="0000FF"/>
          <w:sz w:val="22"/>
          <w:szCs w:val="22"/>
        </w:rPr>
      </w:pPr>
      <w:r w:rsidRPr="00420BD6">
        <w:rPr>
          <w:rFonts w:ascii="Garamond" w:hAnsi="Garamond"/>
          <w:color w:val="0000FF"/>
          <w:sz w:val="22"/>
          <w:szCs w:val="22"/>
        </w:rPr>
        <w:t>Zamówienie realizowane w ramach Projektu</w:t>
      </w:r>
      <w:r>
        <w:rPr>
          <w:rFonts w:ascii="Garamond" w:hAnsi="Garamond"/>
          <w:color w:val="0000FF"/>
          <w:sz w:val="22"/>
          <w:szCs w:val="22"/>
        </w:rPr>
        <w:t xml:space="preserve"> </w:t>
      </w:r>
      <w:r w:rsidRPr="00420BD6">
        <w:rPr>
          <w:rFonts w:ascii="Garamond" w:hAnsi="Garamond"/>
          <w:color w:val="0000FF"/>
          <w:sz w:val="22"/>
          <w:szCs w:val="22"/>
        </w:rPr>
        <w:t xml:space="preserve">pn. </w:t>
      </w:r>
      <w:r w:rsidRPr="00E4606A">
        <w:rPr>
          <w:rFonts w:ascii="Garamond" w:hAnsi="Garamond"/>
          <w:i/>
          <w:iCs/>
          <w:color w:val="0000FF"/>
          <w:sz w:val="22"/>
          <w:szCs w:val="22"/>
        </w:rPr>
        <w:t xml:space="preserve">Odwrócona Piramida Świadczeń oraz Podstawowe Regiony Zabezpieczenia współfinansowany przez Unię Europejską </w:t>
      </w:r>
    </w:p>
    <w:p w14:paraId="22EB029C" w14:textId="77777777" w:rsidR="001845BE" w:rsidRDefault="001845BE" w:rsidP="001845BE">
      <w:pPr>
        <w:keepNext/>
        <w:jc w:val="center"/>
        <w:outlineLvl w:val="2"/>
        <w:rPr>
          <w:rFonts w:ascii="Garamond" w:hAnsi="Garamond"/>
          <w:i/>
          <w:iCs/>
          <w:color w:val="0000FF"/>
          <w:sz w:val="22"/>
          <w:szCs w:val="22"/>
        </w:rPr>
      </w:pPr>
      <w:r w:rsidRPr="00E4606A">
        <w:rPr>
          <w:rFonts w:ascii="Garamond" w:hAnsi="Garamond"/>
          <w:i/>
          <w:iCs/>
          <w:color w:val="0000FF"/>
          <w:sz w:val="22"/>
          <w:szCs w:val="22"/>
        </w:rPr>
        <w:t>ze środków Europejskiego Funduszu Społecznego Plus (EFS+) w ramach Programu Fundusze Europejskie dla Rozwoju Społecznego</w:t>
      </w:r>
      <w:r>
        <w:rPr>
          <w:rFonts w:ascii="Garamond" w:hAnsi="Garamond"/>
          <w:i/>
          <w:iCs/>
          <w:color w:val="0000FF"/>
          <w:sz w:val="22"/>
          <w:szCs w:val="22"/>
        </w:rPr>
        <w:t>.</w:t>
      </w:r>
    </w:p>
    <w:p w14:paraId="4B780CAC" w14:textId="77777777" w:rsidR="00063D63" w:rsidRDefault="00063D63" w:rsidP="00E255EE">
      <w:pPr>
        <w:keepNext/>
        <w:jc w:val="center"/>
        <w:outlineLvl w:val="2"/>
        <w:rPr>
          <w:rFonts w:ascii="Garamond" w:hAnsi="Garamond"/>
          <w:color w:val="0000FF"/>
          <w:sz w:val="22"/>
          <w:szCs w:val="22"/>
        </w:rPr>
      </w:pPr>
    </w:p>
    <w:p w14:paraId="0321D02B" w14:textId="77777777" w:rsidR="001845BE" w:rsidRDefault="001845BE" w:rsidP="00E255EE">
      <w:pPr>
        <w:keepNext/>
        <w:jc w:val="center"/>
        <w:outlineLvl w:val="2"/>
        <w:rPr>
          <w:rFonts w:ascii="Garamond" w:hAnsi="Garamond"/>
          <w:color w:val="0000FF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12296"/>
      </w:tblGrid>
      <w:tr w:rsidR="00063D63" w14:paraId="0F4EBE31" w14:textId="77777777">
        <w:tc>
          <w:tcPr>
            <w:tcW w:w="2830" w:type="dxa"/>
          </w:tcPr>
          <w:p w14:paraId="10D488EB" w14:textId="77777777" w:rsidR="00063D63" w:rsidRDefault="00063D63">
            <w:pPr>
              <w:spacing w:line="312" w:lineRule="auto"/>
              <w:rPr>
                <w:rFonts w:ascii="Garamond" w:hAnsi="Garamond" w:cs="Arial"/>
                <w:sz w:val="22"/>
                <w:szCs w:val="22"/>
              </w:rPr>
            </w:pPr>
            <w:r w:rsidRPr="00B2020E">
              <w:rPr>
                <w:rFonts w:ascii="Garamond" w:hAnsi="Garamond" w:cs="Arial"/>
                <w:b/>
                <w:bCs/>
                <w:sz w:val="22"/>
                <w:szCs w:val="22"/>
              </w:rPr>
              <w:t>Nazwa Wykonawcy</w:t>
            </w:r>
            <w:r w:rsidRPr="00FE7004">
              <w:rPr>
                <w:rFonts w:ascii="Garamond" w:hAnsi="Garamond" w:cs="Arial"/>
                <w:sz w:val="22"/>
                <w:szCs w:val="22"/>
              </w:rPr>
              <w:t xml:space="preserve"> </w:t>
            </w:r>
          </w:p>
          <w:p w14:paraId="44955180" w14:textId="77777777" w:rsidR="00063D63" w:rsidRDefault="00063D63">
            <w:pPr>
              <w:spacing w:line="312" w:lineRule="auto"/>
              <w:rPr>
                <w:rFonts w:ascii="Garamond" w:hAnsi="Garamond" w:cs="Arial"/>
                <w:b/>
                <w:bCs/>
                <w:sz w:val="22"/>
                <w:szCs w:val="22"/>
              </w:rPr>
            </w:pPr>
          </w:p>
        </w:tc>
        <w:tc>
          <w:tcPr>
            <w:tcW w:w="12296" w:type="dxa"/>
          </w:tcPr>
          <w:p w14:paraId="2F6462D5" w14:textId="77777777" w:rsidR="00063D63" w:rsidRDefault="00063D63">
            <w:pPr>
              <w:spacing w:line="312" w:lineRule="auto"/>
              <w:rPr>
                <w:rFonts w:ascii="Garamond" w:hAnsi="Garamond" w:cs="Arial"/>
                <w:sz w:val="22"/>
                <w:szCs w:val="22"/>
              </w:rPr>
            </w:pPr>
            <w:r w:rsidRPr="00FE7004">
              <w:rPr>
                <w:rFonts w:ascii="Garamond" w:hAnsi="Garamond" w:cs="Arial"/>
                <w:sz w:val="22"/>
                <w:szCs w:val="22"/>
              </w:rPr>
              <w:t>....................................................................</w:t>
            </w:r>
            <w:r>
              <w:rPr>
                <w:rFonts w:ascii="Garamond" w:hAnsi="Garamond" w:cs="Arial"/>
                <w:sz w:val="22"/>
                <w:szCs w:val="22"/>
              </w:rPr>
              <w:t>.....................................................</w:t>
            </w:r>
            <w:r w:rsidRPr="00FE7004">
              <w:rPr>
                <w:rFonts w:ascii="Garamond" w:hAnsi="Garamond" w:cs="Arial"/>
                <w:sz w:val="22"/>
                <w:szCs w:val="22"/>
              </w:rPr>
              <w:t>.............</w:t>
            </w:r>
            <w:r>
              <w:rPr>
                <w:rFonts w:ascii="Garamond" w:hAnsi="Garamond" w:cs="Arial"/>
                <w:sz w:val="22"/>
                <w:szCs w:val="22"/>
              </w:rPr>
              <w:t>....................................</w:t>
            </w:r>
            <w:r w:rsidRPr="00FE7004">
              <w:rPr>
                <w:rFonts w:ascii="Garamond" w:hAnsi="Garamond" w:cs="Arial"/>
                <w:sz w:val="22"/>
                <w:szCs w:val="22"/>
              </w:rPr>
              <w:t>.....................</w:t>
            </w:r>
            <w:r>
              <w:rPr>
                <w:rFonts w:ascii="Garamond" w:hAnsi="Garamond" w:cs="Arial"/>
                <w:sz w:val="22"/>
                <w:szCs w:val="22"/>
              </w:rPr>
              <w:t>.....................</w:t>
            </w:r>
          </w:p>
          <w:p w14:paraId="39305C39" w14:textId="77777777" w:rsidR="00063D63" w:rsidRDefault="00063D63">
            <w:pPr>
              <w:spacing w:line="312" w:lineRule="auto"/>
              <w:rPr>
                <w:rFonts w:ascii="Garamond" w:hAnsi="Garamond" w:cs="Arial"/>
                <w:b/>
                <w:bCs/>
                <w:sz w:val="22"/>
                <w:szCs w:val="22"/>
              </w:rPr>
            </w:pPr>
          </w:p>
        </w:tc>
      </w:tr>
      <w:tr w:rsidR="00063D63" w14:paraId="6BC3CE89" w14:textId="77777777">
        <w:tc>
          <w:tcPr>
            <w:tcW w:w="2830" w:type="dxa"/>
          </w:tcPr>
          <w:p w14:paraId="5AE31C37" w14:textId="77777777" w:rsidR="00063D63" w:rsidRPr="00B2020E" w:rsidRDefault="00063D63">
            <w:pPr>
              <w:spacing w:line="312" w:lineRule="auto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B2020E">
              <w:rPr>
                <w:rFonts w:ascii="Garamond" w:hAnsi="Garamond" w:cs="Arial"/>
                <w:b/>
                <w:bCs/>
                <w:sz w:val="22"/>
                <w:szCs w:val="22"/>
              </w:rPr>
              <w:t>Adres siedziby Wykonawcy</w:t>
            </w:r>
          </w:p>
          <w:p w14:paraId="55BE4F95" w14:textId="77777777" w:rsidR="00063D63" w:rsidRDefault="00063D63">
            <w:pPr>
              <w:spacing w:line="312" w:lineRule="auto"/>
              <w:rPr>
                <w:rFonts w:ascii="Garamond" w:hAnsi="Garamond" w:cs="Arial"/>
                <w:b/>
                <w:bCs/>
                <w:sz w:val="22"/>
                <w:szCs w:val="22"/>
              </w:rPr>
            </w:pPr>
          </w:p>
        </w:tc>
        <w:tc>
          <w:tcPr>
            <w:tcW w:w="12296" w:type="dxa"/>
          </w:tcPr>
          <w:p w14:paraId="00FFECA9" w14:textId="77777777" w:rsidR="00063D63" w:rsidRDefault="00063D63">
            <w:pPr>
              <w:spacing w:line="312" w:lineRule="auto"/>
              <w:rPr>
                <w:rFonts w:ascii="Garamond" w:hAnsi="Garamond" w:cs="Arial"/>
                <w:sz w:val="22"/>
                <w:szCs w:val="22"/>
              </w:rPr>
            </w:pPr>
            <w:r w:rsidRPr="00FE7004">
              <w:rPr>
                <w:rFonts w:ascii="Garamond" w:hAnsi="Garamond" w:cs="Arial"/>
                <w:sz w:val="22"/>
                <w:szCs w:val="22"/>
              </w:rPr>
              <w:t>....................................................................</w:t>
            </w:r>
            <w:r>
              <w:rPr>
                <w:rFonts w:ascii="Garamond" w:hAnsi="Garamond" w:cs="Arial"/>
                <w:sz w:val="22"/>
                <w:szCs w:val="22"/>
              </w:rPr>
              <w:t>.....................................................</w:t>
            </w:r>
            <w:r w:rsidRPr="00FE7004">
              <w:rPr>
                <w:rFonts w:ascii="Garamond" w:hAnsi="Garamond" w:cs="Arial"/>
                <w:sz w:val="22"/>
                <w:szCs w:val="22"/>
              </w:rPr>
              <w:t>.............</w:t>
            </w:r>
            <w:r>
              <w:rPr>
                <w:rFonts w:ascii="Garamond" w:hAnsi="Garamond" w:cs="Arial"/>
                <w:sz w:val="22"/>
                <w:szCs w:val="22"/>
              </w:rPr>
              <w:t>....................................</w:t>
            </w:r>
            <w:r w:rsidRPr="00FE7004">
              <w:rPr>
                <w:rFonts w:ascii="Garamond" w:hAnsi="Garamond" w:cs="Arial"/>
                <w:sz w:val="22"/>
                <w:szCs w:val="22"/>
              </w:rPr>
              <w:t>.....................</w:t>
            </w:r>
            <w:r>
              <w:rPr>
                <w:rFonts w:ascii="Garamond" w:hAnsi="Garamond" w:cs="Arial"/>
                <w:sz w:val="22"/>
                <w:szCs w:val="22"/>
              </w:rPr>
              <w:t>.....................</w:t>
            </w:r>
          </w:p>
          <w:p w14:paraId="7526C796" w14:textId="77777777" w:rsidR="00063D63" w:rsidRDefault="00063D63">
            <w:pPr>
              <w:spacing w:line="312" w:lineRule="auto"/>
              <w:rPr>
                <w:rFonts w:ascii="Garamond" w:hAnsi="Garamond" w:cs="Arial"/>
                <w:b/>
                <w:bCs/>
                <w:sz w:val="22"/>
                <w:szCs w:val="22"/>
              </w:rPr>
            </w:pPr>
          </w:p>
        </w:tc>
      </w:tr>
      <w:tr w:rsidR="00063D63" w14:paraId="5D964039" w14:textId="77777777">
        <w:tc>
          <w:tcPr>
            <w:tcW w:w="2830" w:type="dxa"/>
          </w:tcPr>
          <w:p w14:paraId="51D74BB0" w14:textId="77777777" w:rsidR="00063D63" w:rsidRPr="00B2020E" w:rsidRDefault="00063D63">
            <w:pPr>
              <w:spacing w:line="312" w:lineRule="auto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B2020E">
              <w:rPr>
                <w:rFonts w:ascii="Garamond" w:hAnsi="Garamond" w:cs="Arial"/>
                <w:b/>
                <w:bCs/>
                <w:sz w:val="22"/>
                <w:szCs w:val="22"/>
              </w:rPr>
              <w:t>NIP</w:t>
            </w:r>
          </w:p>
          <w:p w14:paraId="4B7F8AC2" w14:textId="77777777" w:rsidR="00063D63" w:rsidRDefault="00063D63">
            <w:pPr>
              <w:spacing w:line="312" w:lineRule="auto"/>
              <w:rPr>
                <w:rFonts w:ascii="Garamond" w:hAnsi="Garamond" w:cs="Arial"/>
                <w:b/>
                <w:bCs/>
                <w:sz w:val="22"/>
                <w:szCs w:val="22"/>
              </w:rPr>
            </w:pPr>
          </w:p>
        </w:tc>
        <w:tc>
          <w:tcPr>
            <w:tcW w:w="12296" w:type="dxa"/>
          </w:tcPr>
          <w:p w14:paraId="76FB1CEC" w14:textId="77777777" w:rsidR="00063D63" w:rsidRDefault="00063D63">
            <w:pPr>
              <w:spacing w:line="312" w:lineRule="auto"/>
              <w:rPr>
                <w:rFonts w:ascii="Garamond" w:hAnsi="Garamond" w:cs="Arial"/>
                <w:sz w:val="22"/>
                <w:szCs w:val="22"/>
              </w:rPr>
            </w:pPr>
            <w:r w:rsidRPr="00FE7004">
              <w:rPr>
                <w:rFonts w:ascii="Garamond" w:hAnsi="Garamond" w:cs="Arial"/>
                <w:sz w:val="22"/>
                <w:szCs w:val="22"/>
              </w:rPr>
              <w:t>....................................................................</w:t>
            </w:r>
            <w:r>
              <w:rPr>
                <w:rFonts w:ascii="Garamond" w:hAnsi="Garamond" w:cs="Arial"/>
                <w:sz w:val="22"/>
                <w:szCs w:val="22"/>
              </w:rPr>
              <w:t>.....................................................</w:t>
            </w:r>
            <w:r w:rsidRPr="00FE7004">
              <w:rPr>
                <w:rFonts w:ascii="Garamond" w:hAnsi="Garamond" w:cs="Arial"/>
                <w:sz w:val="22"/>
                <w:szCs w:val="22"/>
              </w:rPr>
              <w:t>.............</w:t>
            </w:r>
            <w:r>
              <w:rPr>
                <w:rFonts w:ascii="Garamond" w:hAnsi="Garamond" w:cs="Arial"/>
                <w:sz w:val="22"/>
                <w:szCs w:val="22"/>
              </w:rPr>
              <w:t>....................................</w:t>
            </w:r>
            <w:r w:rsidRPr="00FE7004">
              <w:rPr>
                <w:rFonts w:ascii="Garamond" w:hAnsi="Garamond" w:cs="Arial"/>
                <w:sz w:val="22"/>
                <w:szCs w:val="22"/>
              </w:rPr>
              <w:t>.....................</w:t>
            </w:r>
            <w:r>
              <w:rPr>
                <w:rFonts w:ascii="Garamond" w:hAnsi="Garamond" w:cs="Arial"/>
                <w:sz w:val="22"/>
                <w:szCs w:val="22"/>
              </w:rPr>
              <w:t>.....................</w:t>
            </w:r>
          </w:p>
          <w:p w14:paraId="1A9191E2" w14:textId="77777777" w:rsidR="00063D63" w:rsidRDefault="00063D63">
            <w:pPr>
              <w:spacing w:line="312" w:lineRule="auto"/>
              <w:rPr>
                <w:rFonts w:ascii="Garamond" w:hAnsi="Garamond" w:cs="Arial"/>
                <w:b/>
                <w:bCs/>
                <w:sz w:val="22"/>
                <w:szCs w:val="22"/>
              </w:rPr>
            </w:pPr>
          </w:p>
        </w:tc>
      </w:tr>
    </w:tbl>
    <w:p w14:paraId="6601AA5F" w14:textId="77777777" w:rsidR="00420BD6" w:rsidRDefault="00420BD6" w:rsidP="001845BE">
      <w:pPr>
        <w:keepNext/>
        <w:outlineLvl w:val="2"/>
        <w:rPr>
          <w:rFonts w:ascii="Garamond" w:hAnsi="Garamond"/>
          <w:color w:val="0000FF"/>
          <w:sz w:val="22"/>
          <w:szCs w:val="22"/>
        </w:rPr>
      </w:pPr>
    </w:p>
    <w:p w14:paraId="201D7C93" w14:textId="6F19DCA3" w:rsidR="00EF208B" w:rsidRPr="00EF208B" w:rsidRDefault="00A00759" w:rsidP="001845BE">
      <w:pPr>
        <w:spacing w:line="360" w:lineRule="auto"/>
        <w:ind w:right="282"/>
        <w:jc w:val="center"/>
        <w:rPr>
          <w:rFonts w:ascii="Garamond" w:hAnsi="Garamond"/>
          <w:b/>
          <w:bCs/>
          <w:caps/>
          <w:color w:val="0000FF"/>
          <w:kern w:val="144"/>
          <w:sz w:val="16"/>
          <w:szCs w:val="16"/>
          <w:u w:val="single"/>
        </w:rPr>
      </w:pPr>
      <w:bookmarkStart w:id="1" w:name="_Hlk1511062"/>
      <w:r w:rsidRPr="00A00759">
        <w:rPr>
          <w:rFonts w:ascii="Garamond" w:hAnsi="Garamond" w:cs="Arial"/>
          <w:b/>
          <w:bCs/>
          <w:iCs/>
          <w:color w:val="0000FF"/>
        </w:rPr>
        <w:t xml:space="preserve">Część 1: </w:t>
      </w:r>
      <w:r w:rsidR="001845BE" w:rsidRPr="00F51023">
        <w:rPr>
          <w:rFonts w:ascii="Garamond" w:hAnsi="Garamond" w:cs="Arial"/>
          <w:b/>
          <w:bCs/>
          <w:iCs/>
          <w:color w:val="0000FF"/>
        </w:rPr>
        <w:t>Kompleksowa organizacja i obsługa minimalnie 1</w:t>
      </w:r>
      <w:r w:rsidR="009D7F55">
        <w:rPr>
          <w:rFonts w:ascii="Garamond" w:hAnsi="Garamond" w:cs="Arial"/>
          <w:b/>
          <w:bCs/>
          <w:iCs/>
          <w:color w:val="0000FF"/>
        </w:rPr>
        <w:t>3</w:t>
      </w:r>
      <w:r w:rsidR="001845BE" w:rsidRPr="00F51023">
        <w:rPr>
          <w:rFonts w:ascii="Garamond" w:hAnsi="Garamond" w:cs="Arial"/>
          <w:b/>
          <w:bCs/>
          <w:iCs/>
          <w:color w:val="0000FF"/>
        </w:rPr>
        <w:t xml:space="preserve"> (zamówienie podstawowe), a maksymalnie 21 (</w:t>
      </w:r>
      <w:r w:rsidR="009D7F55">
        <w:rPr>
          <w:rFonts w:ascii="Garamond" w:hAnsi="Garamond" w:cs="Arial"/>
          <w:b/>
          <w:bCs/>
          <w:iCs/>
          <w:color w:val="0000FF"/>
        </w:rPr>
        <w:t>8</w:t>
      </w:r>
      <w:r w:rsidR="001845BE" w:rsidRPr="00F51023">
        <w:rPr>
          <w:rFonts w:ascii="Garamond" w:hAnsi="Garamond" w:cs="Arial"/>
          <w:b/>
          <w:bCs/>
          <w:iCs/>
          <w:color w:val="0000FF"/>
        </w:rPr>
        <w:t xml:space="preserve"> spotkań to zamówienia opcjonalne) jednodniowych spotkań (konferencje konsultacyjne lub konsultacje społeczne)</w:t>
      </w:r>
      <w:r w:rsidR="001845BE" w:rsidRPr="00FA054F">
        <w:rPr>
          <w:rFonts w:ascii="Garamond" w:hAnsi="Garamond" w:cs="Arial"/>
          <w:b/>
          <w:bCs/>
          <w:iCs/>
          <w:color w:val="0000FF"/>
        </w:rPr>
        <w:t>.</w:t>
      </w:r>
    </w:p>
    <w:p w14:paraId="0004CF36" w14:textId="32C8A9AE" w:rsidR="00692AD8" w:rsidRDefault="00B81A4F" w:rsidP="009C174D">
      <w:pPr>
        <w:shd w:val="clear" w:color="auto" w:fill="D9D9D9" w:themeFill="background1" w:themeFillShade="D9"/>
        <w:spacing w:line="360" w:lineRule="auto"/>
        <w:ind w:right="-2"/>
        <w:jc w:val="center"/>
        <w:rPr>
          <w:rFonts w:ascii="Garamond" w:hAnsi="Garamond"/>
          <w:b/>
          <w:bCs/>
          <w:caps/>
          <w:color w:val="0000FF"/>
          <w:kern w:val="144"/>
          <w:szCs w:val="18"/>
          <w:u w:val="single"/>
        </w:rPr>
      </w:pPr>
      <w:bookmarkStart w:id="2" w:name="_Hlk208922372"/>
      <w:r w:rsidRPr="00B81A4F">
        <w:rPr>
          <w:rFonts w:ascii="Garamond" w:hAnsi="Garamond"/>
          <w:b/>
          <w:bCs/>
          <w:caps/>
          <w:color w:val="0000FF"/>
          <w:kern w:val="144"/>
          <w:szCs w:val="18"/>
          <w:u w:val="single"/>
        </w:rPr>
        <w:t xml:space="preserve">Wykaz </w:t>
      </w:r>
      <w:r w:rsidR="00432C38">
        <w:rPr>
          <w:rFonts w:ascii="Garamond" w:hAnsi="Garamond"/>
          <w:b/>
          <w:bCs/>
          <w:caps/>
          <w:color w:val="0000FF"/>
          <w:kern w:val="144"/>
          <w:szCs w:val="18"/>
          <w:u w:val="single"/>
        </w:rPr>
        <w:t>obiektów do kryterium oceny ofert</w:t>
      </w:r>
    </w:p>
    <w:p w14:paraId="6F73BA0E" w14:textId="5642F281" w:rsidR="00EF208B" w:rsidRPr="00785278" w:rsidRDefault="00EF208B" w:rsidP="009C174D">
      <w:pPr>
        <w:shd w:val="clear" w:color="auto" w:fill="D9D9D9" w:themeFill="background1" w:themeFillShade="D9"/>
        <w:ind w:right="-2"/>
        <w:jc w:val="center"/>
        <w:rPr>
          <w:rFonts w:ascii="Garamond" w:hAnsi="Garamond"/>
          <w:b/>
          <w:bCs/>
          <w:kern w:val="144"/>
          <w:sz w:val="22"/>
          <w:szCs w:val="22"/>
        </w:rPr>
      </w:pPr>
      <w:r w:rsidRPr="00607A78">
        <w:rPr>
          <w:rFonts w:ascii="Garamond" w:hAnsi="Garamond"/>
          <w:b/>
          <w:bCs/>
          <w:color w:val="000000"/>
          <w:kern w:val="144"/>
          <w:sz w:val="22"/>
          <w:szCs w:val="22"/>
        </w:rPr>
        <w:t xml:space="preserve">- na potwierdzenie spełnienia warunku udziału w postępowaniu - </w:t>
      </w:r>
      <w:r>
        <w:rPr>
          <w:rFonts w:ascii="Garamond" w:hAnsi="Garamond"/>
          <w:b/>
          <w:bCs/>
          <w:color w:val="000000"/>
          <w:kern w:val="144"/>
          <w:sz w:val="22"/>
          <w:szCs w:val="22"/>
        </w:rPr>
        <w:br/>
      </w:r>
      <w:r w:rsidRPr="00785278">
        <w:rPr>
          <w:rFonts w:ascii="Garamond" w:hAnsi="Garamond"/>
          <w:b/>
          <w:bCs/>
          <w:kern w:val="144"/>
          <w:sz w:val="22"/>
          <w:szCs w:val="22"/>
        </w:rPr>
        <w:t xml:space="preserve">Zgodnie z rozdziałem </w:t>
      </w:r>
      <w:r w:rsidR="00432C38">
        <w:rPr>
          <w:rFonts w:ascii="Garamond" w:hAnsi="Garamond"/>
          <w:b/>
          <w:bCs/>
          <w:kern w:val="144"/>
          <w:sz w:val="22"/>
          <w:szCs w:val="22"/>
        </w:rPr>
        <w:t>IX</w:t>
      </w:r>
      <w:r w:rsidRPr="00785278">
        <w:rPr>
          <w:rFonts w:ascii="Garamond" w:hAnsi="Garamond"/>
          <w:b/>
          <w:bCs/>
          <w:kern w:val="144"/>
          <w:sz w:val="22"/>
          <w:szCs w:val="22"/>
        </w:rPr>
        <w:t xml:space="preserve"> ust </w:t>
      </w:r>
      <w:r w:rsidR="00432C38">
        <w:rPr>
          <w:rFonts w:ascii="Garamond" w:hAnsi="Garamond"/>
          <w:b/>
          <w:bCs/>
          <w:kern w:val="144"/>
          <w:sz w:val="22"/>
          <w:szCs w:val="22"/>
        </w:rPr>
        <w:t>2</w:t>
      </w:r>
      <w:r w:rsidRPr="00785278">
        <w:rPr>
          <w:rFonts w:ascii="Garamond" w:hAnsi="Garamond"/>
          <w:b/>
          <w:bCs/>
          <w:kern w:val="144"/>
          <w:sz w:val="22"/>
          <w:szCs w:val="22"/>
        </w:rPr>
        <w:t xml:space="preserve"> pkt </w:t>
      </w:r>
      <w:r w:rsidR="00432C38">
        <w:rPr>
          <w:rFonts w:ascii="Garamond" w:hAnsi="Garamond"/>
          <w:b/>
          <w:bCs/>
          <w:kern w:val="144"/>
          <w:sz w:val="22"/>
          <w:szCs w:val="22"/>
        </w:rPr>
        <w:t>2</w:t>
      </w:r>
      <w:r>
        <w:rPr>
          <w:rFonts w:ascii="Garamond" w:hAnsi="Garamond"/>
          <w:b/>
          <w:bCs/>
          <w:kern w:val="144"/>
          <w:sz w:val="22"/>
          <w:szCs w:val="22"/>
        </w:rPr>
        <w:t>.</w:t>
      </w:r>
      <w:r w:rsidR="00432C38">
        <w:rPr>
          <w:rFonts w:ascii="Garamond" w:hAnsi="Garamond"/>
          <w:b/>
          <w:bCs/>
          <w:kern w:val="144"/>
          <w:sz w:val="22"/>
          <w:szCs w:val="22"/>
        </w:rPr>
        <w:t xml:space="preserve">2 </w:t>
      </w:r>
      <w:r w:rsidRPr="00785278">
        <w:rPr>
          <w:rFonts w:ascii="Garamond" w:hAnsi="Garamond"/>
          <w:b/>
          <w:bCs/>
          <w:kern w:val="144"/>
          <w:sz w:val="22"/>
          <w:szCs w:val="22"/>
        </w:rPr>
        <w:t>SWZ</w:t>
      </w:r>
    </w:p>
    <w:p w14:paraId="20847B9B" w14:textId="77777777" w:rsidR="00EF208B" w:rsidRPr="00EF208B" w:rsidRDefault="00EF208B" w:rsidP="009C174D">
      <w:pPr>
        <w:shd w:val="clear" w:color="auto" w:fill="D9D9D9" w:themeFill="background1" w:themeFillShade="D9"/>
        <w:spacing w:line="360" w:lineRule="auto"/>
        <w:ind w:right="-2"/>
        <w:jc w:val="center"/>
        <w:rPr>
          <w:rFonts w:ascii="Garamond" w:hAnsi="Garamond"/>
          <w:b/>
          <w:bCs/>
          <w:caps/>
          <w:color w:val="0000FF"/>
          <w:kern w:val="144"/>
          <w:sz w:val="16"/>
          <w:szCs w:val="16"/>
          <w:u w:val="single"/>
        </w:rPr>
      </w:pPr>
    </w:p>
    <w:p w14:paraId="6BD9D553" w14:textId="77777777" w:rsidR="00A329A6" w:rsidRDefault="00A329A6" w:rsidP="00F557F1">
      <w:pPr>
        <w:jc w:val="both"/>
        <w:rPr>
          <w:rFonts w:ascii="Garamond" w:hAnsi="Garamond"/>
          <w:b/>
          <w:color w:val="0000FF"/>
          <w:sz w:val="20"/>
          <w:szCs w:val="20"/>
        </w:rPr>
      </w:pPr>
      <w:bookmarkStart w:id="3" w:name="_Hlk156417574"/>
      <w:bookmarkEnd w:id="1"/>
    </w:p>
    <w:bookmarkEnd w:id="3"/>
    <w:p w14:paraId="6A5DACCF" w14:textId="615E30E7" w:rsidR="00A329A6" w:rsidRDefault="00A329A6" w:rsidP="00F557F1">
      <w:pPr>
        <w:jc w:val="both"/>
        <w:rPr>
          <w:rFonts w:ascii="Garamond" w:hAnsi="Garamond"/>
          <w:b/>
          <w:color w:val="0000FF"/>
          <w:sz w:val="20"/>
          <w:szCs w:val="20"/>
        </w:rPr>
      </w:pPr>
    </w:p>
    <w:tbl>
      <w:tblPr>
        <w:tblW w:w="143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8"/>
        <w:gridCol w:w="4245"/>
        <w:gridCol w:w="5387"/>
        <w:gridCol w:w="3827"/>
      </w:tblGrid>
      <w:tr w:rsidR="00432C38" w:rsidRPr="00CC5CFF" w14:paraId="007F0354" w14:textId="0AC9315A" w:rsidTr="00432C38">
        <w:trPr>
          <w:trHeight w:val="475"/>
        </w:trPr>
        <w:tc>
          <w:tcPr>
            <w:tcW w:w="858" w:type="dxa"/>
            <w:shd w:val="clear" w:color="auto" w:fill="D9D9D9" w:themeFill="background1" w:themeFillShade="D9"/>
            <w:noWrap/>
            <w:vAlign w:val="center"/>
          </w:tcPr>
          <w:p w14:paraId="7E91671E" w14:textId="77A82D2C" w:rsidR="00432C38" w:rsidRPr="00CC5CFF" w:rsidRDefault="00432C38" w:rsidP="004E4A48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CC5CF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lastRenderedPageBreak/>
              <w:t>Lp.</w:t>
            </w:r>
          </w:p>
        </w:tc>
        <w:tc>
          <w:tcPr>
            <w:tcW w:w="4245" w:type="dxa"/>
            <w:shd w:val="clear" w:color="auto" w:fill="D9D9D9" w:themeFill="background1" w:themeFillShade="D9"/>
            <w:noWrap/>
            <w:vAlign w:val="center"/>
          </w:tcPr>
          <w:p w14:paraId="2B2DDA4B" w14:textId="7BAF4C78" w:rsidR="00432C38" w:rsidRPr="00CC5CFF" w:rsidRDefault="00432C38" w:rsidP="004E4A48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Miasto, w którym odbędzie się</w:t>
            </w:r>
            <w:r w:rsidR="00CE4C7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1845B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spotkanie</w:t>
            </w:r>
          </w:p>
        </w:tc>
        <w:tc>
          <w:tcPr>
            <w:tcW w:w="5387" w:type="dxa"/>
            <w:shd w:val="clear" w:color="auto" w:fill="D9D9D9" w:themeFill="background1" w:themeFillShade="D9"/>
            <w:noWrap/>
            <w:vAlign w:val="center"/>
          </w:tcPr>
          <w:p w14:paraId="6A13465B" w14:textId="224A8CCD" w:rsidR="00432C38" w:rsidRPr="00CC5CFF" w:rsidRDefault="00432C38" w:rsidP="004E4A48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Nazwa i adres proponowanego obiektu (hotelu)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14:paraId="6A1DB987" w14:textId="21085B0F" w:rsidR="00432C38" w:rsidRPr="00CC5CFF" w:rsidRDefault="00432C38" w:rsidP="00D5568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Informacja o standardzie gwiazdek obiektu</w:t>
            </w:r>
          </w:p>
        </w:tc>
      </w:tr>
      <w:tr w:rsidR="00432C38" w:rsidRPr="00CC5CFF" w14:paraId="672205A6" w14:textId="665438BC" w:rsidTr="00432C38">
        <w:trPr>
          <w:trHeight w:val="584"/>
        </w:trPr>
        <w:tc>
          <w:tcPr>
            <w:tcW w:w="858" w:type="dxa"/>
            <w:noWrap/>
            <w:vAlign w:val="center"/>
          </w:tcPr>
          <w:p w14:paraId="23AF6111" w14:textId="0584F92B" w:rsidR="00432C38" w:rsidRPr="00CC5CFF" w:rsidRDefault="00432C38" w:rsidP="00B81A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C5CFF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45" w:type="dxa"/>
            <w:noWrap/>
            <w:vAlign w:val="center"/>
          </w:tcPr>
          <w:p w14:paraId="1A2BA1D2" w14:textId="26E34CBD" w:rsidR="00432C38" w:rsidRPr="001845BE" w:rsidRDefault="001845BE" w:rsidP="00432C38">
            <w:pPr>
              <w:jc w:val="center"/>
              <w:rPr>
                <w:rFonts w:ascii="Garamond" w:hAnsi="Garamond" w:cs="Calibri"/>
                <w:color w:val="000000"/>
              </w:rPr>
            </w:pPr>
            <w:r w:rsidRPr="001845BE">
              <w:rPr>
                <w:rFonts w:ascii="Garamond" w:hAnsi="Garamond" w:cs="Calibri"/>
                <w:color w:val="000000"/>
              </w:rPr>
              <w:t>Lublin</w:t>
            </w:r>
          </w:p>
        </w:tc>
        <w:tc>
          <w:tcPr>
            <w:tcW w:w="5387" w:type="dxa"/>
            <w:noWrap/>
            <w:vAlign w:val="center"/>
          </w:tcPr>
          <w:p w14:paraId="6AC01CE9" w14:textId="520C2625" w:rsidR="00432C38" w:rsidRPr="00CC5CFF" w:rsidRDefault="00432C38" w:rsidP="00B81A4F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3827" w:type="dxa"/>
          </w:tcPr>
          <w:p w14:paraId="2F238F11" w14:textId="77777777" w:rsidR="00432C38" w:rsidRPr="00CC5CFF" w:rsidRDefault="00432C38" w:rsidP="007242F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</w:tr>
      <w:tr w:rsidR="00432C38" w:rsidRPr="00CC5CFF" w14:paraId="053CB42B" w14:textId="77777777" w:rsidTr="00432C38">
        <w:trPr>
          <w:trHeight w:val="584"/>
        </w:trPr>
        <w:tc>
          <w:tcPr>
            <w:tcW w:w="858" w:type="dxa"/>
            <w:noWrap/>
            <w:vAlign w:val="center"/>
          </w:tcPr>
          <w:p w14:paraId="4A445611" w14:textId="49564181" w:rsidR="00432C38" w:rsidRPr="00CC5CFF" w:rsidRDefault="00432C38" w:rsidP="00B81A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45" w:type="dxa"/>
            <w:noWrap/>
            <w:vAlign w:val="center"/>
          </w:tcPr>
          <w:p w14:paraId="3AA69ED8" w14:textId="7A571B80" w:rsidR="00432C38" w:rsidRPr="001845BE" w:rsidRDefault="001845BE" w:rsidP="00432C38">
            <w:pPr>
              <w:jc w:val="center"/>
              <w:rPr>
                <w:rFonts w:ascii="Garamond" w:hAnsi="Garamond" w:cs="Calibri"/>
                <w:color w:val="000000"/>
              </w:rPr>
            </w:pPr>
            <w:r w:rsidRPr="001845BE">
              <w:rPr>
                <w:rFonts w:ascii="Garamond" w:hAnsi="Garamond" w:cs="Calibri"/>
                <w:color w:val="000000"/>
              </w:rPr>
              <w:t>Łódź</w:t>
            </w:r>
          </w:p>
        </w:tc>
        <w:tc>
          <w:tcPr>
            <w:tcW w:w="5387" w:type="dxa"/>
            <w:noWrap/>
            <w:vAlign w:val="center"/>
          </w:tcPr>
          <w:p w14:paraId="23C3BD90" w14:textId="77777777" w:rsidR="00432C38" w:rsidRPr="00CC5CFF" w:rsidRDefault="00432C38" w:rsidP="00B81A4F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3827" w:type="dxa"/>
          </w:tcPr>
          <w:p w14:paraId="274BF1B0" w14:textId="77777777" w:rsidR="00432C38" w:rsidRPr="00CC5CFF" w:rsidRDefault="00432C38" w:rsidP="007242F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</w:tr>
      <w:tr w:rsidR="00432C38" w:rsidRPr="00CC5CFF" w14:paraId="6CA55923" w14:textId="77777777" w:rsidTr="00432C38">
        <w:trPr>
          <w:trHeight w:val="584"/>
        </w:trPr>
        <w:tc>
          <w:tcPr>
            <w:tcW w:w="858" w:type="dxa"/>
            <w:noWrap/>
            <w:vAlign w:val="center"/>
          </w:tcPr>
          <w:p w14:paraId="083BCA84" w14:textId="0D1BDA3E" w:rsidR="00432C38" w:rsidRDefault="00432C38" w:rsidP="00B81A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45" w:type="dxa"/>
            <w:noWrap/>
            <w:vAlign w:val="center"/>
          </w:tcPr>
          <w:p w14:paraId="78D4D795" w14:textId="766BDB82" w:rsidR="00432C38" w:rsidRPr="001845BE" w:rsidRDefault="001845BE" w:rsidP="00432C38">
            <w:pPr>
              <w:jc w:val="center"/>
              <w:rPr>
                <w:rFonts w:ascii="Garamond" w:hAnsi="Garamond" w:cs="Calibri"/>
                <w:color w:val="000000"/>
              </w:rPr>
            </w:pPr>
            <w:r w:rsidRPr="001845BE">
              <w:rPr>
                <w:rFonts w:ascii="Garamond" w:hAnsi="Garamond" w:cs="Calibri"/>
                <w:color w:val="000000"/>
              </w:rPr>
              <w:t>Warszawa</w:t>
            </w:r>
          </w:p>
        </w:tc>
        <w:tc>
          <w:tcPr>
            <w:tcW w:w="5387" w:type="dxa"/>
            <w:noWrap/>
            <w:vAlign w:val="center"/>
          </w:tcPr>
          <w:p w14:paraId="1E0E5AC6" w14:textId="77777777" w:rsidR="00432C38" w:rsidRPr="00CC5CFF" w:rsidRDefault="00432C38" w:rsidP="00B81A4F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3827" w:type="dxa"/>
          </w:tcPr>
          <w:p w14:paraId="27BD0EEF" w14:textId="77777777" w:rsidR="00432C38" w:rsidRPr="00CC5CFF" w:rsidRDefault="00432C38" w:rsidP="007242F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</w:tr>
      <w:tr w:rsidR="00432C38" w:rsidRPr="00CC5CFF" w14:paraId="69E4A649" w14:textId="77777777" w:rsidTr="00432C38">
        <w:trPr>
          <w:trHeight w:val="584"/>
        </w:trPr>
        <w:tc>
          <w:tcPr>
            <w:tcW w:w="858" w:type="dxa"/>
            <w:noWrap/>
            <w:vAlign w:val="center"/>
          </w:tcPr>
          <w:p w14:paraId="764E7BAC" w14:textId="583E580E" w:rsidR="00432C38" w:rsidRDefault="00432C38" w:rsidP="00B81A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245" w:type="dxa"/>
            <w:noWrap/>
            <w:vAlign w:val="center"/>
          </w:tcPr>
          <w:p w14:paraId="3BEB6D98" w14:textId="4D134E31" w:rsidR="00432C38" w:rsidRPr="001845BE" w:rsidRDefault="001845BE" w:rsidP="00432C38">
            <w:pPr>
              <w:jc w:val="center"/>
              <w:rPr>
                <w:rFonts w:ascii="Garamond" w:hAnsi="Garamond" w:cs="Calibri"/>
                <w:color w:val="000000"/>
              </w:rPr>
            </w:pPr>
            <w:r w:rsidRPr="001845BE">
              <w:rPr>
                <w:rFonts w:ascii="Garamond" w:hAnsi="Garamond" w:cs="Calibri"/>
                <w:color w:val="000000"/>
              </w:rPr>
              <w:t>Białystok</w:t>
            </w:r>
          </w:p>
        </w:tc>
        <w:tc>
          <w:tcPr>
            <w:tcW w:w="5387" w:type="dxa"/>
            <w:noWrap/>
            <w:vAlign w:val="center"/>
          </w:tcPr>
          <w:p w14:paraId="703517BD" w14:textId="77777777" w:rsidR="00432C38" w:rsidRPr="00CC5CFF" w:rsidRDefault="00432C38" w:rsidP="00B81A4F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3827" w:type="dxa"/>
          </w:tcPr>
          <w:p w14:paraId="3FDC9C08" w14:textId="77777777" w:rsidR="00432C38" w:rsidRPr="00CC5CFF" w:rsidRDefault="00432C38" w:rsidP="007242F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</w:tr>
    </w:tbl>
    <w:p w14:paraId="4AB93B16" w14:textId="0F26A23C" w:rsidR="00F248B5" w:rsidRDefault="00F248B5" w:rsidP="00B81A4F">
      <w:pPr>
        <w:rPr>
          <w:rFonts w:ascii="Garamond" w:hAnsi="Garamond"/>
          <w:kern w:val="144"/>
          <w:sz w:val="16"/>
          <w:szCs w:val="16"/>
        </w:rPr>
      </w:pPr>
    </w:p>
    <w:bookmarkEnd w:id="2"/>
    <w:p w14:paraId="5EAC1458" w14:textId="77777777" w:rsidR="00B81A4F" w:rsidRDefault="00B81A4F" w:rsidP="00B81A4F">
      <w:pPr>
        <w:rPr>
          <w:rFonts w:ascii="Garamond" w:hAnsi="Garamond"/>
          <w:kern w:val="144"/>
          <w:sz w:val="16"/>
          <w:szCs w:val="16"/>
        </w:rPr>
      </w:pPr>
    </w:p>
    <w:p w14:paraId="537730B9" w14:textId="77777777" w:rsidR="00CE4C73" w:rsidRPr="00CE4C73" w:rsidRDefault="00CE4C73" w:rsidP="00CE4C73">
      <w:pPr>
        <w:spacing w:line="312" w:lineRule="auto"/>
        <w:ind w:left="397"/>
        <w:jc w:val="both"/>
        <w:rPr>
          <w:rFonts w:ascii="Garamond" w:eastAsia="Courier New" w:hAnsi="Garamond" w:cs="Tahoma"/>
          <w:b/>
          <w:kern w:val="144"/>
          <w:sz w:val="20"/>
          <w:u w:val="single"/>
        </w:rPr>
      </w:pPr>
      <w:bookmarkStart w:id="4" w:name="_Hlk208922635"/>
      <w:r w:rsidRPr="00CE4C73">
        <w:rPr>
          <w:rFonts w:ascii="Garamond" w:eastAsia="Courier New" w:hAnsi="Garamond" w:cs="Tahoma"/>
          <w:b/>
          <w:kern w:val="144"/>
          <w:sz w:val="20"/>
          <w:u w:val="single"/>
        </w:rPr>
        <w:t>UWAGA:</w:t>
      </w:r>
    </w:p>
    <w:p w14:paraId="7CD33F99" w14:textId="77777777" w:rsidR="00CE4C73" w:rsidRDefault="00CE4C73" w:rsidP="00CE4C73">
      <w:pPr>
        <w:pStyle w:val="Akapitzlist"/>
        <w:numPr>
          <w:ilvl w:val="0"/>
          <w:numId w:val="2"/>
        </w:numPr>
        <w:spacing w:line="312" w:lineRule="auto"/>
        <w:jc w:val="both"/>
        <w:rPr>
          <w:rFonts w:ascii="Garamond" w:eastAsia="Courier New" w:hAnsi="Garamond" w:cs="Tahoma"/>
          <w:b/>
          <w:color w:val="0000FF"/>
          <w:kern w:val="144"/>
          <w:sz w:val="20"/>
        </w:rPr>
      </w:pPr>
      <w:r w:rsidRPr="00CE4C73">
        <w:rPr>
          <w:rFonts w:ascii="Garamond" w:eastAsia="Courier New" w:hAnsi="Garamond" w:cs="Tahoma"/>
          <w:b/>
          <w:color w:val="0000FF"/>
          <w:kern w:val="144"/>
          <w:sz w:val="20"/>
        </w:rPr>
        <w:t xml:space="preserve">Wykonawca zobowiązany jest do wskazania nazw i adresów obiektów oraz liczby gwiazdek, w których zostaną zorganizowane wydarzenia zgodnie z informacjami wskazanymi w OPZ, o standardzie nie niższym niż trzygwiazdkowy. </w:t>
      </w:r>
    </w:p>
    <w:p w14:paraId="1E9515A1" w14:textId="3EE017B9" w:rsidR="00CE4C73" w:rsidRPr="00CE4C73" w:rsidRDefault="00CE4C73" w:rsidP="00CE4C73">
      <w:pPr>
        <w:pStyle w:val="Akapitzlist"/>
        <w:numPr>
          <w:ilvl w:val="0"/>
          <w:numId w:val="2"/>
        </w:numPr>
        <w:spacing w:line="312" w:lineRule="auto"/>
        <w:jc w:val="both"/>
        <w:rPr>
          <w:rFonts w:ascii="Garamond" w:eastAsia="Courier New" w:hAnsi="Garamond" w:cs="Tahoma"/>
          <w:b/>
          <w:color w:val="0000FF"/>
          <w:kern w:val="144"/>
          <w:sz w:val="20"/>
        </w:rPr>
      </w:pPr>
      <w:r w:rsidRPr="00CE4C73">
        <w:rPr>
          <w:rFonts w:ascii="Garamond" w:eastAsia="Courier New" w:hAnsi="Garamond" w:cs="Tahoma"/>
          <w:b/>
          <w:color w:val="0000FF"/>
          <w:kern w:val="144"/>
          <w:sz w:val="20"/>
        </w:rPr>
        <w:t>W przypadku braku wskazania w wykazie, chociażby jednego standardu obiektów dotyczących kryterium nr 2 Wykonawca otrzyma 0 pkt.</w:t>
      </w:r>
    </w:p>
    <w:p w14:paraId="586B94F5" w14:textId="22B5497B" w:rsidR="00CE4C73" w:rsidRDefault="00CE4C73" w:rsidP="00CE4C73">
      <w:pPr>
        <w:pStyle w:val="Akapitzlist"/>
        <w:numPr>
          <w:ilvl w:val="0"/>
          <w:numId w:val="2"/>
        </w:numPr>
        <w:spacing w:line="312" w:lineRule="auto"/>
        <w:jc w:val="both"/>
        <w:rPr>
          <w:rFonts w:ascii="Garamond" w:eastAsia="Courier New" w:hAnsi="Garamond" w:cs="Tahoma"/>
          <w:b/>
          <w:color w:val="0000FF"/>
          <w:kern w:val="144"/>
          <w:sz w:val="20"/>
        </w:rPr>
      </w:pPr>
      <w:r w:rsidRPr="00CE4C73">
        <w:rPr>
          <w:rFonts w:ascii="Garamond" w:eastAsia="Courier New" w:hAnsi="Garamond" w:cs="Tahoma"/>
          <w:b/>
          <w:color w:val="0000FF"/>
          <w:kern w:val="144"/>
          <w:sz w:val="20"/>
        </w:rPr>
        <w:t xml:space="preserve">Ponadto, ocenie podlegać będą jedynie oferty, w których lokalizacja wszystkich oferowanych hoteli spełnia wymagania dotyczące odległości od dworców głównych, zgodnie z treścią OPZ. Oferty, w których lokalizacja </w:t>
      </w:r>
      <w:r w:rsidR="00A00759">
        <w:rPr>
          <w:rFonts w:ascii="Garamond" w:eastAsia="Courier New" w:hAnsi="Garamond" w:cs="Tahoma"/>
          <w:b/>
          <w:color w:val="0000FF"/>
          <w:kern w:val="144"/>
          <w:sz w:val="20"/>
        </w:rPr>
        <w:t>nawet</w:t>
      </w:r>
      <w:r w:rsidRPr="00CE4C73">
        <w:rPr>
          <w:rFonts w:ascii="Garamond" w:eastAsia="Courier New" w:hAnsi="Garamond" w:cs="Tahoma"/>
          <w:b/>
          <w:color w:val="0000FF"/>
          <w:kern w:val="144"/>
          <w:sz w:val="20"/>
        </w:rPr>
        <w:t xml:space="preserve"> jednego z hoteli nie będą spełniały w/w warunku, zostaną odrzucone.</w:t>
      </w:r>
    </w:p>
    <w:p w14:paraId="323E622E" w14:textId="6021864B" w:rsidR="00CE4C73" w:rsidRPr="00CE4C73" w:rsidRDefault="00CE4C73" w:rsidP="00CE4C73">
      <w:pPr>
        <w:pStyle w:val="Akapitzlist"/>
        <w:numPr>
          <w:ilvl w:val="0"/>
          <w:numId w:val="2"/>
        </w:numPr>
        <w:spacing w:line="312" w:lineRule="auto"/>
        <w:jc w:val="both"/>
        <w:rPr>
          <w:rFonts w:ascii="Garamond" w:eastAsia="Courier New" w:hAnsi="Garamond" w:cs="Tahoma"/>
          <w:b/>
          <w:color w:val="0000FF"/>
          <w:kern w:val="144"/>
          <w:sz w:val="20"/>
        </w:rPr>
      </w:pPr>
      <w:r w:rsidRPr="00CE4C73">
        <w:rPr>
          <w:rFonts w:ascii="Garamond" w:eastAsia="Courier New" w:hAnsi="Garamond" w:cs="Tahoma"/>
          <w:b/>
          <w:color w:val="0000FF"/>
          <w:kern w:val="144"/>
          <w:sz w:val="20"/>
        </w:rPr>
        <w:t xml:space="preserve">Wymieniony powyżej wykaz nie podlega wyjaśnieniom ani uzupełnieniom. </w:t>
      </w:r>
      <w:r w:rsidR="00063D63" w:rsidRPr="008021B5">
        <w:rPr>
          <w:rFonts w:ascii="Garamond" w:hAnsi="Garamond" w:cs="Tahoma"/>
          <w:b/>
          <w:color w:val="0000FF"/>
          <w:kern w:val="144"/>
          <w:sz w:val="20"/>
        </w:rPr>
        <w:t>W przypadku, gdy Wykonawca nie dołączy wykazu do oferty</w:t>
      </w:r>
      <w:r w:rsidR="00063D63">
        <w:rPr>
          <w:rFonts w:ascii="Garamond" w:hAnsi="Garamond" w:cs="Tahoma"/>
          <w:b/>
          <w:color w:val="0000FF"/>
          <w:kern w:val="144"/>
          <w:sz w:val="20"/>
        </w:rPr>
        <w:t xml:space="preserve">, oferta zostanie odrzucona </w:t>
      </w:r>
      <w:r w:rsidR="00063D63" w:rsidRPr="00057BF8">
        <w:rPr>
          <w:rFonts w:ascii="Garamond" w:hAnsi="Garamond" w:cs="Garamond"/>
          <w:b/>
          <w:bCs/>
          <w:color w:val="0000FF"/>
          <w:sz w:val="20"/>
          <w:szCs w:val="20"/>
        </w:rPr>
        <w:t>na podstawie art. 226 ust. 1 pkt. 2 lit. c. ustawy Pzp.</w:t>
      </w:r>
    </w:p>
    <w:bookmarkEnd w:id="4"/>
    <w:p w14:paraId="675A36BF" w14:textId="77777777" w:rsidR="007032D4" w:rsidRDefault="007032D4" w:rsidP="00CE4C73">
      <w:pPr>
        <w:rPr>
          <w:rFonts w:ascii="Garamond" w:hAnsi="Garamond" w:cs="Arial"/>
          <w:b/>
          <w:bCs/>
          <w:iCs/>
          <w:color w:val="0000FF"/>
          <w:sz w:val="22"/>
          <w:szCs w:val="22"/>
        </w:rPr>
      </w:pPr>
    </w:p>
    <w:p w14:paraId="1B5118C3" w14:textId="77777777" w:rsidR="007032D4" w:rsidRDefault="007032D4" w:rsidP="007032D4">
      <w:pPr>
        <w:jc w:val="center"/>
        <w:rPr>
          <w:rFonts w:ascii="Garamond" w:hAnsi="Garamond" w:cs="Arial"/>
          <w:b/>
          <w:bCs/>
          <w:iCs/>
          <w:color w:val="0000FF"/>
          <w:sz w:val="22"/>
          <w:szCs w:val="22"/>
        </w:rPr>
      </w:pPr>
    </w:p>
    <w:p w14:paraId="1F2ADD78" w14:textId="070A7F2C" w:rsidR="007032D4" w:rsidRPr="00EF208B" w:rsidRDefault="00A00759" w:rsidP="009D7F55">
      <w:pPr>
        <w:jc w:val="center"/>
        <w:rPr>
          <w:rFonts w:ascii="Garamond" w:hAnsi="Garamond"/>
          <w:b/>
          <w:bCs/>
          <w:caps/>
          <w:color w:val="0000FF"/>
          <w:kern w:val="144"/>
          <w:sz w:val="16"/>
          <w:szCs w:val="16"/>
          <w:u w:val="single"/>
        </w:rPr>
      </w:pPr>
      <w:r w:rsidRPr="00A00759">
        <w:rPr>
          <w:rFonts w:ascii="Garamond" w:eastAsia="Courier New" w:hAnsi="Garamond" w:cs="Arial"/>
          <w:b/>
          <w:bCs/>
          <w:iCs/>
          <w:color w:val="0000FF"/>
        </w:rPr>
        <w:t xml:space="preserve">Część 2: </w:t>
      </w:r>
      <w:r w:rsidR="009D7F55" w:rsidRPr="00F51023">
        <w:rPr>
          <w:rFonts w:ascii="Garamond" w:hAnsi="Garamond" w:cs="Arial"/>
          <w:b/>
          <w:bCs/>
          <w:iCs/>
          <w:color w:val="0000FF"/>
        </w:rPr>
        <w:t>Kompleksowa organizacja i obsługa minimalnie 1</w:t>
      </w:r>
      <w:r w:rsidR="009D7F55">
        <w:rPr>
          <w:rFonts w:ascii="Garamond" w:hAnsi="Garamond" w:cs="Arial"/>
          <w:b/>
          <w:bCs/>
          <w:iCs/>
          <w:color w:val="0000FF"/>
        </w:rPr>
        <w:t>3</w:t>
      </w:r>
      <w:r w:rsidR="009D7F55" w:rsidRPr="00F51023">
        <w:rPr>
          <w:rFonts w:ascii="Garamond" w:hAnsi="Garamond" w:cs="Arial"/>
          <w:b/>
          <w:bCs/>
          <w:iCs/>
          <w:color w:val="0000FF"/>
        </w:rPr>
        <w:t xml:space="preserve"> (zamówienie podstawowe), a maksymalnie 21 (</w:t>
      </w:r>
      <w:r w:rsidR="009D7F55">
        <w:rPr>
          <w:rFonts w:ascii="Garamond" w:hAnsi="Garamond" w:cs="Arial"/>
          <w:b/>
          <w:bCs/>
          <w:iCs/>
          <w:color w:val="0000FF"/>
        </w:rPr>
        <w:t>8</w:t>
      </w:r>
      <w:r w:rsidR="009D7F55" w:rsidRPr="00F51023">
        <w:rPr>
          <w:rFonts w:ascii="Garamond" w:hAnsi="Garamond" w:cs="Arial"/>
          <w:b/>
          <w:bCs/>
          <w:iCs/>
          <w:color w:val="0000FF"/>
        </w:rPr>
        <w:t xml:space="preserve"> spotkań to zamówienia opcjonalne) jednodniowych spotkań (konferencje konsultacyjne lub konsultacje społeczne)</w:t>
      </w:r>
      <w:r w:rsidR="009D7F55">
        <w:rPr>
          <w:rFonts w:ascii="Garamond" w:hAnsi="Garamond" w:cs="Arial"/>
          <w:b/>
          <w:bCs/>
          <w:iCs/>
          <w:color w:val="0000FF"/>
        </w:rPr>
        <w:t xml:space="preserve"> </w:t>
      </w:r>
      <w:r w:rsidR="009D7F55" w:rsidRPr="00BC0EC3">
        <w:rPr>
          <w:rFonts w:ascii="Garamond" w:hAnsi="Garamond" w:cs="Arial"/>
          <w:b/>
          <w:bCs/>
          <w:iCs/>
          <w:color w:val="0000FF"/>
          <w:sz w:val="22"/>
          <w:szCs w:val="22"/>
        </w:rPr>
        <w:t>w Lublinie, Łodzi, Warszawie i Białymstoku</w:t>
      </w:r>
      <w:r w:rsidR="009D7F55" w:rsidRPr="00FA054F">
        <w:rPr>
          <w:rFonts w:ascii="Garamond" w:hAnsi="Garamond" w:cs="Arial"/>
          <w:b/>
          <w:bCs/>
          <w:iCs/>
          <w:color w:val="0000FF"/>
        </w:rPr>
        <w:t>.</w:t>
      </w:r>
    </w:p>
    <w:p w14:paraId="5D0F0004" w14:textId="77777777" w:rsidR="00432C38" w:rsidRDefault="00432C38" w:rsidP="00432C38">
      <w:pPr>
        <w:shd w:val="clear" w:color="auto" w:fill="D9D9D9" w:themeFill="background1" w:themeFillShade="D9"/>
        <w:spacing w:line="360" w:lineRule="auto"/>
        <w:ind w:right="-2"/>
        <w:jc w:val="center"/>
        <w:rPr>
          <w:rFonts w:ascii="Garamond" w:hAnsi="Garamond"/>
          <w:b/>
          <w:bCs/>
          <w:caps/>
          <w:color w:val="0000FF"/>
          <w:kern w:val="144"/>
          <w:szCs w:val="18"/>
          <w:u w:val="single"/>
        </w:rPr>
      </w:pPr>
      <w:r w:rsidRPr="00B81A4F">
        <w:rPr>
          <w:rFonts w:ascii="Garamond" w:hAnsi="Garamond"/>
          <w:b/>
          <w:bCs/>
          <w:caps/>
          <w:color w:val="0000FF"/>
          <w:kern w:val="144"/>
          <w:szCs w:val="18"/>
          <w:u w:val="single"/>
        </w:rPr>
        <w:t xml:space="preserve">Wykaz </w:t>
      </w:r>
      <w:r>
        <w:rPr>
          <w:rFonts w:ascii="Garamond" w:hAnsi="Garamond"/>
          <w:b/>
          <w:bCs/>
          <w:caps/>
          <w:color w:val="0000FF"/>
          <w:kern w:val="144"/>
          <w:szCs w:val="18"/>
          <w:u w:val="single"/>
        </w:rPr>
        <w:t>obiektów do kryterium oceny ofert</w:t>
      </w:r>
    </w:p>
    <w:p w14:paraId="238070AC" w14:textId="68B40701" w:rsidR="00432C38" w:rsidRPr="00785278" w:rsidRDefault="00432C38" w:rsidP="00432C38">
      <w:pPr>
        <w:shd w:val="clear" w:color="auto" w:fill="D9D9D9" w:themeFill="background1" w:themeFillShade="D9"/>
        <w:ind w:right="-2"/>
        <w:jc w:val="center"/>
        <w:rPr>
          <w:rFonts w:ascii="Garamond" w:hAnsi="Garamond"/>
          <w:b/>
          <w:bCs/>
          <w:kern w:val="144"/>
          <w:sz w:val="22"/>
          <w:szCs w:val="22"/>
        </w:rPr>
      </w:pPr>
      <w:r w:rsidRPr="00607A78">
        <w:rPr>
          <w:rFonts w:ascii="Garamond" w:hAnsi="Garamond"/>
          <w:b/>
          <w:bCs/>
          <w:color w:val="000000"/>
          <w:kern w:val="144"/>
          <w:sz w:val="22"/>
          <w:szCs w:val="22"/>
        </w:rPr>
        <w:t xml:space="preserve">- na potwierdzenie spełnienia warunku udziału w postępowaniu - </w:t>
      </w:r>
      <w:r>
        <w:rPr>
          <w:rFonts w:ascii="Garamond" w:hAnsi="Garamond"/>
          <w:b/>
          <w:bCs/>
          <w:color w:val="000000"/>
          <w:kern w:val="144"/>
          <w:sz w:val="22"/>
          <w:szCs w:val="22"/>
        </w:rPr>
        <w:br/>
      </w:r>
      <w:r w:rsidRPr="00785278">
        <w:rPr>
          <w:rFonts w:ascii="Garamond" w:hAnsi="Garamond"/>
          <w:b/>
          <w:bCs/>
          <w:kern w:val="144"/>
          <w:sz w:val="22"/>
          <w:szCs w:val="22"/>
        </w:rPr>
        <w:t xml:space="preserve">Zgodnie z rozdziałem </w:t>
      </w:r>
      <w:r>
        <w:rPr>
          <w:rFonts w:ascii="Garamond" w:hAnsi="Garamond"/>
          <w:b/>
          <w:bCs/>
          <w:kern w:val="144"/>
          <w:sz w:val="22"/>
          <w:szCs w:val="22"/>
        </w:rPr>
        <w:t>IX</w:t>
      </w:r>
      <w:r w:rsidRPr="00785278">
        <w:rPr>
          <w:rFonts w:ascii="Garamond" w:hAnsi="Garamond"/>
          <w:b/>
          <w:bCs/>
          <w:kern w:val="144"/>
          <w:sz w:val="22"/>
          <w:szCs w:val="22"/>
        </w:rPr>
        <w:t xml:space="preserve"> ust </w:t>
      </w:r>
      <w:r>
        <w:rPr>
          <w:rFonts w:ascii="Garamond" w:hAnsi="Garamond"/>
          <w:b/>
          <w:bCs/>
          <w:kern w:val="144"/>
          <w:sz w:val="22"/>
          <w:szCs w:val="22"/>
        </w:rPr>
        <w:t>2</w:t>
      </w:r>
      <w:r w:rsidRPr="00785278">
        <w:rPr>
          <w:rFonts w:ascii="Garamond" w:hAnsi="Garamond"/>
          <w:b/>
          <w:bCs/>
          <w:kern w:val="144"/>
          <w:sz w:val="22"/>
          <w:szCs w:val="22"/>
        </w:rPr>
        <w:t xml:space="preserve"> pkt </w:t>
      </w:r>
      <w:r>
        <w:rPr>
          <w:rFonts w:ascii="Garamond" w:hAnsi="Garamond"/>
          <w:b/>
          <w:bCs/>
          <w:kern w:val="144"/>
          <w:sz w:val="22"/>
          <w:szCs w:val="22"/>
        </w:rPr>
        <w:t>2.</w:t>
      </w:r>
      <w:r w:rsidR="006221A4">
        <w:rPr>
          <w:rFonts w:ascii="Garamond" w:hAnsi="Garamond"/>
          <w:b/>
          <w:bCs/>
          <w:kern w:val="144"/>
          <w:sz w:val="22"/>
          <w:szCs w:val="22"/>
        </w:rPr>
        <w:t>3</w:t>
      </w:r>
      <w:r>
        <w:rPr>
          <w:rFonts w:ascii="Garamond" w:hAnsi="Garamond"/>
          <w:b/>
          <w:bCs/>
          <w:kern w:val="144"/>
          <w:sz w:val="22"/>
          <w:szCs w:val="22"/>
        </w:rPr>
        <w:t xml:space="preserve"> </w:t>
      </w:r>
      <w:r w:rsidRPr="00785278">
        <w:rPr>
          <w:rFonts w:ascii="Garamond" w:hAnsi="Garamond"/>
          <w:b/>
          <w:bCs/>
          <w:kern w:val="144"/>
          <w:sz w:val="22"/>
          <w:szCs w:val="22"/>
        </w:rPr>
        <w:t>SWZ</w:t>
      </w:r>
    </w:p>
    <w:p w14:paraId="116F3A73" w14:textId="77777777" w:rsidR="00432C38" w:rsidRPr="00EF208B" w:rsidRDefault="00432C38" w:rsidP="00432C38">
      <w:pPr>
        <w:shd w:val="clear" w:color="auto" w:fill="D9D9D9" w:themeFill="background1" w:themeFillShade="D9"/>
        <w:spacing w:line="360" w:lineRule="auto"/>
        <w:ind w:right="-2"/>
        <w:jc w:val="center"/>
        <w:rPr>
          <w:rFonts w:ascii="Garamond" w:hAnsi="Garamond"/>
          <w:b/>
          <w:bCs/>
          <w:caps/>
          <w:color w:val="0000FF"/>
          <w:kern w:val="144"/>
          <w:sz w:val="16"/>
          <w:szCs w:val="16"/>
          <w:u w:val="single"/>
        </w:rPr>
      </w:pPr>
    </w:p>
    <w:p w14:paraId="79241CF7" w14:textId="77777777" w:rsidR="00432C38" w:rsidRDefault="00432C38" w:rsidP="00432C38">
      <w:pPr>
        <w:jc w:val="both"/>
        <w:rPr>
          <w:rFonts w:ascii="Garamond" w:hAnsi="Garamond"/>
          <w:b/>
          <w:color w:val="0000FF"/>
          <w:sz w:val="20"/>
          <w:szCs w:val="20"/>
        </w:rPr>
      </w:pPr>
    </w:p>
    <w:tbl>
      <w:tblPr>
        <w:tblW w:w="143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8"/>
        <w:gridCol w:w="4245"/>
        <w:gridCol w:w="5387"/>
        <w:gridCol w:w="3827"/>
      </w:tblGrid>
      <w:tr w:rsidR="00432C38" w:rsidRPr="00CC5CFF" w14:paraId="70ADB521" w14:textId="77777777">
        <w:trPr>
          <w:trHeight w:val="475"/>
        </w:trPr>
        <w:tc>
          <w:tcPr>
            <w:tcW w:w="858" w:type="dxa"/>
            <w:shd w:val="clear" w:color="auto" w:fill="D9D9D9" w:themeFill="background1" w:themeFillShade="D9"/>
            <w:noWrap/>
            <w:vAlign w:val="center"/>
          </w:tcPr>
          <w:p w14:paraId="79782A16" w14:textId="77777777" w:rsidR="00432C38" w:rsidRPr="00CC5CFF" w:rsidRDefault="00432C38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CC5CF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4245" w:type="dxa"/>
            <w:shd w:val="clear" w:color="auto" w:fill="D9D9D9" w:themeFill="background1" w:themeFillShade="D9"/>
            <w:noWrap/>
            <w:vAlign w:val="center"/>
          </w:tcPr>
          <w:p w14:paraId="11F37FA9" w14:textId="305EB9D2" w:rsidR="00432C38" w:rsidRPr="00CC5CFF" w:rsidRDefault="00432C38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Miasto, w którym odbędzie się </w:t>
            </w:r>
            <w:r w:rsidR="00CE4C7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wydarzenie</w:t>
            </w:r>
          </w:p>
        </w:tc>
        <w:tc>
          <w:tcPr>
            <w:tcW w:w="5387" w:type="dxa"/>
            <w:shd w:val="clear" w:color="auto" w:fill="D9D9D9" w:themeFill="background1" w:themeFillShade="D9"/>
            <w:noWrap/>
            <w:vAlign w:val="center"/>
          </w:tcPr>
          <w:p w14:paraId="45753F00" w14:textId="2648C325" w:rsidR="00432C38" w:rsidRPr="00CC5CFF" w:rsidRDefault="00432C38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Nazwa i adres proponowanego obiektu (hotelu)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14:paraId="3DFEBD37" w14:textId="507337C9" w:rsidR="00432C38" w:rsidRPr="00CC5CFF" w:rsidRDefault="00432C38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Informacja o standardzie gwiazdek obiektu</w:t>
            </w:r>
          </w:p>
        </w:tc>
      </w:tr>
      <w:tr w:rsidR="001845BE" w:rsidRPr="00CC5CFF" w14:paraId="10D58A6C" w14:textId="77777777" w:rsidTr="001845BE">
        <w:trPr>
          <w:trHeight w:val="584"/>
        </w:trPr>
        <w:tc>
          <w:tcPr>
            <w:tcW w:w="858" w:type="dxa"/>
            <w:noWrap/>
            <w:vAlign w:val="center"/>
          </w:tcPr>
          <w:p w14:paraId="530A9E23" w14:textId="77777777" w:rsidR="001845BE" w:rsidRPr="00CC5CFF" w:rsidRDefault="001845BE" w:rsidP="001845B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C5CFF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45" w:type="dxa"/>
            <w:noWrap/>
            <w:vAlign w:val="center"/>
          </w:tcPr>
          <w:p w14:paraId="596174F6" w14:textId="2EEA4B8C" w:rsidR="001845BE" w:rsidRPr="00CC5CFF" w:rsidRDefault="001845BE" w:rsidP="001845B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986C92">
              <w:t>Toruń</w:t>
            </w:r>
          </w:p>
        </w:tc>
        <w:tc>
          <w:tcPr>
            <w:tcW w:w="5387" w:type="dxa"/>
            <w:noWrap/>
            <w:vAlign w:val="center"/>
          </w:tcPr>
          <w:p w14:paraId="0AD0EFD1" w14:textId="77777777" w:rsidR="001845BE" w:rsidRPr="00CC5CFF" w:rsidRDefault="001845BE" w:rsidP="001845B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3827" w:type="dxa"/>
          </w:tcPr>
          <w:p w14:paraId="0C8CCE5D" w14:textId="77777777" w:rsidR="001845BE" w:rsidRPr="00CC5CFF" w:rsidRDefault="001845BE" w:rsidP="001845B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</w:tr>
      <w:tr w:rsidR="001845BE" w:rsidRPr="00CC5CFF" w14:paraId="45E2CCDE" w14:textId="77777777" w:rsidTr="001845BE">
        <w:trPr>
          <w:trHeight w:val="584"/>
        </w:trPr>
        <w:tc>
          <w:tcPr>
            <w:tcW w:w="858" w:type="dxa"/>
            <w:noWrap/>
            <w:vAlign w:val="center"/>
          </w:tcPr>
          <w:p w14:paraId="77436109" w14:textId="224CB606" w:rsidR="001845BE" w:rsidRPr="00CC5CFF" w:rsidRDefault="001845BE" w:rsidP="001845B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4245" w:type="dxa"/>
            <w:noWrap/>
            <w:vAlign w:val="center"/>
          </w:tcPr>
          <w:p w14:paraId="6EEE9280" w14:textId="3CBCB40D" w:rsidR="001845BE" w:rsidRDefault="001845BE" w:rsidP="001845B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986C92">
              <w:t>Gdańsk</w:t>
            </w:r>
          </w:p>
        </w:tc>
        <w:tc>
          <w:tcPr>
            <w:tcW w:w="5387" w:type="dxa"/>
            <w:noWrap/>
            <w:vAlign w:val="center"/>
          </w:tcPr>
          <w:p w14:paraId="517718A2" w14:textId="77777777" w:rsidR="001845BE" w:rsidRPr="00CC5CFF" w:rsidRDefault="001845BE" w:rsidP="001845B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3827" w:type="dxa"/>
          </w:tcPr>
          <w:p w14:paraId="60F8DA7D" w14:textId="77777777" w:rsidR="001845BE" w:rsidRPr="00CC5CFF" w:rsidRDefault="001845BE" w:rsidP="001845B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</w:tr>
      <w:tr w:rsidR="001845BE" w:rsidRPr="00CC5CFF" w14:paraId="469B198A" w14:textId="77777777" w:rsidTr="001845BE">
        <w:trPr>
          <w:trHeight w:val="584"/>
        </w:trPr>
        <w:tc>
          <w:tcPr>
            <w:tcW w:w="858" w:type="dxa"/>
            <w:noWrap/>
            <w:vAlign w:val="center"/>
          </w:tcPr>
          <w:p w14:paraId="6B2C1365" w14:textId="4EB31636" w:rsidR="001845BE" w:rsidRPr="00CC5CFF" w:rsidRDefault="001845BE" w:rsidP="001845B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45" w:type="dxa"/>
            <w:noWrap/>
            <w:vAlign w:val="center"/>
          </w:tcPr>
          <w:p w14:paraId="14F0F272" w14:textId="6C037692" w:rsidR="001845BE" w:rsidRPr="00CC5CFF" w:rsidRDefault="001845BE" w:rsidP="001845B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986C92">
              <w:t>Olsztyn</w:t>
            </w:r>
          </w:p>
        </w:tc>
        <w:tc>
          <w:tcPr>
            <w:tcW w:w="5387" w:type="dxa"/>
            <w:noWrap/>
            <w:vAlign w:val="center"/>
          </w:tcPr>
          <w:p w14:paraId="7A91B07D" w14:textId="77777777" w:rsidR="001845BE" w:rsidRPr="00CC5CFF" w:rsidRDefault="001845BE" w:rsidP="001845B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3827" w:type="dxa"/>
          </w:tcPr>
          <w:p w14:paraId="422CAAA3" w14:textId="77777777" w:rsidR="001845BE" w:rsidRPr="00CC5CFF" w:rsidRDefault="001845BE" w:rsidP="001845B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</w:tr>
      <w:tr w:rsidR="001845BE" w:rsidRPr="00CC5CFF" w14:paraId="02EF1E63" w14:textId="77777777" w:rsidTr="001845BE">
        <w:trPr>
          <w:trHeight w:val="584"/>
        </w:trPr>
        <w:tc>
          <w:tcPr>
            <w:tcW w:w="858" w:type="dxa"/>
            <w:noWrap/>
            <w:vAlign w:val="center"/>
          </w:tcPr>
          <w:p w14:paraId="472F934E" w14:textId="79DE6739" w:rsidR="001845BE" w:rsidRDefault="001845BE" w:rsidP="001845B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245" w:type="dxa"/>
            <w:noWrap/>
            <w:vAlign w:val="center"/>
          </w:tcPr>
          <w:p w14:paraId="0732FED1" w14:textId="0B53BB65" w:rsidR="001845BE" w:rsidRPr="00CC5CFF" w:rsidRDefault="001845BE" w:rsidP="001845B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986C92">
              <w:t>Szczecin</w:t>
            </w:r>
          </w:p>
        </w:tc>
        <w:tc>
          <w:tcPr>
            <w:tcW w:w="5387" w:type="dxa"/>
            <w:noWrap/>
            <w:vAlign w:val="center"/>
          </w:tcPr>
          <w:p w14:paraId="4A66457B" w14:textId="77777777" w:rsidR="001845BE" w:rsidRPr="00CC5CFF" w:rsidRDefault="001845BE" w:rsidP="001845B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3827" w:type="dxa"/>
          </w:tcPr>
          <w:p w14:paraId="50846A4E" w14:textId="77777777" w:rsidR="001845BE" w:rsidRPr="00CC5CFF" w:rsidRDefault="001845BE" w:rsidP="001845B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</w:tr>
    </w:tbl>
    <w:p w14:paraId="27AA3C4C" w14:textId="77777777" w:rsidR="00432C38" w:rsidRDefault="00432C38" w:rsidP="00432C38">
      <w:pPr>
        <w:rPr>
          <w:rFonts w:ascii="Garamond" w:hAnsi="Garamond"/>
          <w:kern w:val="144"/>
          <w:sz w:val="16"/>
          <w:szCs w:val="16"/>
        </w:rPr>
      </w:pPr>
    </w:p>
    <w:p w14:paraId="04ABC6D4" w14:textId="77777777" w:rsidR="003C625A" w:rsidRDefault="003C625A" w:rsidP="007054CF">
      <w:pPr>
        <w:ind w:left="284"/>
        <w:rPr>
          <w:rFonts w:ascii="Garamond" w:hAnsi="Garamond"/>
          <w:kern w:val="144"/>
          <w:sz w:val="16"/>
          <w:szCs w:val="16"/>
        </w:rPr>
      </w:pPr>
    </w:p>
    <w:p w14:paraId="4A37E08A" w14:textId="77777777" w:rsidR="003C625A" w:rsidRDefault="003C625A" w:rsidP="007054CF">
      <w:pPr>
        <w:ind w:left="284"/>
        <w:rPr>
          <w:rFonts w:ascii="Garamond" w:hAnsi="Garamond"/>
          <w:kern w:val="144"/>
          <w:sz w:val="16"/>
          <w:szCs w:val="16"/>
        </w:rPr>
      </w:pPr>
    </w:p>
    <w:p w14:paraId="6CD24D97" w14:textId="77777777" w:rsidR="00CE4C73" w:rsidRPr="00CE4C73" w:rsidRDefault="00CE4C73" w:rsidP="00CE4C73">
      <w:pPr>
        <w:spacing w:line="312" w:lineRule="auto"/>
        <w:ind w:left="397"/>
        <w:jc w:val="both"/>
        <w:rPr>
          <w:rFonts w:ascii="Garamond" w:eastAsia="Courier New" w:hAnsi="Garamond" w:cs="Tahoma"/>
          <w:b/>
          <w:kern w:val="144"/>
          <w:sz w:val="20"/>
          <w:u w:val="single"/>
        </w:rPr>
      </w:pPr>
      <w:r w:rsidRPr="00CE4C73">
        <w:rPr>
          <w:rFonts w:ascii="Garamond" w:eastAsia="Courier New" w:hAnsi="Garamond" w:cs="Tahoma"/>
          <w:b/>
          <w:kern w:val="144"/>
          <w:sz w:val="20"/>
          <w:u w:val="single"/>
        </w:rPr>
        <w:t>UWAGA:</w:t>
      </w:r>
    </w:p>
    <w:p w14:paraId="5AF79BB4" w14:textId="77777777" w:rsidR="00CE4C73" w:rsidRDefault="00CE4C73" w:rsidP="005A3DE4">
      <w:pPr>
        <w:pStyle w:val="Akapitzlist"/>
        <w:numPr>
          <w:ilvl w:val="0"/>
          <w:numId w:val="4"/>
        </w:numPr>
        <w:spacing w:line="312" w:lineRule="auto"/>
        <w:jc w:val="both"/>
        <w:rPr>
          <w:rFonts w:ascii="Garamond" w:eastAsia="Courier New" w:hAnsi="Garamond" w:cs="Tahoma"/>
          <w:b/>
          <w:color w:val="0000FF"/>
          <w:kern w:val="144"/>
          <w:sz w:val="20"/>
        </w:rPr>
      </w:pPr>
      <w:r w:rsidRPr="00CE4C73">
        <w:rPr>
          <w:rFonts w:ascii="Garamond" w:eastAsia="Courier New" w:hAnsi="Garamond" w:cs="Tahoma"/>
          <w:b/>
          <w:color w:val="0000FF"/>
          <w:kern w:val="144"/>
          <w:sz w:val="20"/>
        </w:rPr>
        <w:t xml:space="preserve">Wykonawca zobowiązany jest do wskazania nazw i adresów obiektów oraz liczby gwiazdek, w których zostaną zorganizowane wydarzenia zgodnie z informacjami wskazanymi w OPZ, o standardzie nie niższym niż trzygwiazdkowy. </w:t>
      </w:r>
    </w:p>
    <w:p w14:paraId="681D4059" w14:textId="783F2254" w:rsidR="00CE4C73" w:rsidRPr="00CE4C73" w:rsidRDefault="00CE4C73" w:rsidP="005A3DE4">
      <w:pPr>
        <w:pStyle w:val="Akapitzlist"/>
        <w:numPr>
          <w:ilvl w:val="0"/>
          <w:numId w:val="4"/>
        </w:numPr>
        <w:spacing w:line="312" w:lineRule="auto"/>
        <w:jc w:val="both"/>
        <w:rPr>
          <w:rFonts w:ascii="Garamond" w:eastAsia="Courier New" w:hAnsi="Garamond" w:cs="Tahoma"/>
          <w:b/>
          <w:color w:val="0000FF"/>
          <w:kern w:val="144"/>
          <w:sz w:val="20"/>
        </w:rPr>
      </w:pPr>
      <w:r w:rsidRPr="00CE4C73">
        <w:rPr>
          <w:rFonts w:ascii="Garamond" w:eastAsia="Courier New" w:hAnsi="Garamond" w:cs="Tahoma"/>
          <w:b/>
          <w:color w:val="0000FF"/>
          <w:kern w:val="144"/>
          <w:sz w:val="20"/>
        </w:rPr>
        <w:t>W przypadku braku wskazania w wykazie, chociażby jednego standardu obiektów dotyczących kryterium nr 2 Wykonawca otrzyma 0 pkt.</w:t>
      </w:r>
    </w:p>
    <w:p w14:paraId="453A8F1E" w14:textId="36474EAA" w:rsidR="00CE4C73" w:rsidRDefault="00CE4C73" w:rsidP="005A3DE4">
      <w:pPr>
        <w:pStyle w:val="Akapitzlist"/>
        <w:numPr>
          <w:ilvl w:val="0"/>
          <w:numId w:val="4"/>
        </w:numPr>
        <w:spacing w:line="312" w:lineRule="auto"/>
        <w:jc w:val="both"/>
        <w:rPr>
          <w:rFonts w:ascii="Garamond" w:eastAsia="Courier New" w:hAnsi="Garamond" w:cs="Tahoma"/>
          <w:b/>
          <w:color w:val="0000FF"/>
          <w:kern w:val="144"/>
          <w:sz w:val="20"/>
        </w:rPr>
      </w:pPr>
      <w:r w:rsidRPr="00CE4C73">
        <w:rPr>
          <w:rFonts w:ascii="Garamond" w:eastAsia="Courier New" w:hAnsi="Garamond" w:cs="Tahoma"/>
          <w:b/>
          <w:color w:val="0000FF"/>
          <w:kern w:val="144"/>
          <w:sz w:val="20"/>
        </w:rPr>
        <w:t xml:space="preserve">Ponadto, ocenie podlegać będą jedynie oferty, w których lokalizacja wszystkich oferowanych hoteli spełnia wymagania dotyczące odległości od dworców głównych, zgodnie z treścią OPZ. Oferty, w których lokalizacja </w:t>
      </w:r>
      <w:r w:rsidR="00A00759">
        <w:rPr>
          <w:rFonts w:ascii="Garamond" w:eastAsia="Courier New" w:hAnsi="Garamond" w:cs="Tahoma"/>
          <w:b/>
          <w:color w:val="0000FF"/>
          <w:kern w:val="144"/>
          <w:sz w:val="20"/>
        </w:rPr>
        <w:t>nawet</w:t>
      </w:r>
      <w:r w:rsidRPr="00CE4C73">
        <w:rPr>
          <w:rFonts w:ascii="Garamond" w:eastAsia="Courier New" w:hAnsi="Garamond" w:cs="Tahoma"/>
          <w:b/>
          <w:color w:val="0000FF"/>
          <w:kern w:val="144"/>
          <w:sz w:val="20"/>
        </w:rPr>
        <w:t xml:space="preserve"> jednego z hoteli nie będą spełniały w/w warunku, zostaną odrzucone.</w:t>
      </w:r>
    </w:p>
    <w:p w14:paraId="7291443E" w14:textId="25EB1413" w:rsidR="00CE4C73" w:rsidRDefault="00CE4C73" w:rsidP="005A3DE4">
      <w:pPr>
        <w:pStyle w:val="Akapitzlist"/>
        <w:numPr>
          <w:ilvl w:val="0"/>
          <w:numId w:val="4"/>
        </w:numPr>
        <w:spacing w:line="312" w:lineRule="auto"/>
        <w:jc w:val="both"/>
        <w:rPr>
          <w:rFonts w:ascii="Garamond" w:eastAsia="Courier New" w:hAnsi="Garamond" w:cs="Tahoma"/>
          <w:b/>
          <w:color w:val="0000FF"/>
          <w:kern w:val="144"/>
          <w:sz w:val="20"/>
        </w:rPr>
      </w:pPr>
      <w:r w:rsidRPr="00CE4C73">
        <w:rPr>
          <w:rFonts w:ascii="Garamond" w:eastAsia="Courier New" w:hAnsi="Garamond" w:cs="Tahoma"/>
          <w:b/>
          <w:color w:val="0000FF"/>
          <w:kern w:val="144"/>
          <w:sz w:val="20"/>
        </w:rPr>
        <w:t xml:space="preserve">Wymieniony powyżej wykaz nie podlega wyjaśnieniom ani uzupełnieniom. </w:t>
      </w:r>
      <w:r w:rsidR="00063D63" w:rsidRPr="008021B5">
        <w:rPr>
          <w:rFonts w:ascii="Garamond" w:hAnsi="Garamond" w:cs="Tahoma"/>
          <w:b/>
          <w:color w:val="0000FF"/>
          <w:kern w:val="144"/>
          <w:sz w:val="20"/>
        </w:rPr>
        <w:t>W przypadku, gdy Wykonawca nie dołączy wykazu do oferty</w:t>
      </w:r>
      <w:r w:rsidR="00063D63">
        <w:rPr>
          <w:rFonts w:ascii="Garamond" w:hAnsi="Garamond" w:cs="Tahoma"/>
          <w:b/>
          <w:color w:val="0000FF"/>
          <w:kern w:val="144"/>
          <w:sz w:val="20"/>
        </w:rPr>
        <w:t xml:space="preserve">, oferta zostanie odrzucona </w:t>
      </w:r>
      <w:r w:rsidR="00063D63" w:rsidRPr="00057BF8">
        <w:rPr>
          <w:rFonts w:ascii="Garamond" w:hAnsi="Garamond" w:cs="Garamond"/>
          <w:b/>
          <w:bCs/>
          <w:color w:val="0000FF"/>
          <w:sz w:val="20"/>
          <w:szCs w:val="20"/>
        </w:rPr>
        <w:t>na podstawie art. 226 ust. 1 pkt. 2 lit. c. ustawy Pzp.</w:t>
      </w:r>
    </w:p>
    <w:p w14:paraId="4F2980CD" w14:textId="77777777" w:rsidR="001845BE" w:rsidRPr="001845BE" w:rsidRDefault="001845BE" w:rsidP="001845BE">
      <w:pPr>
        <w:spacing w:line="312" w:lineRule="auto"/>
        <w:jc w:val="both"/>
        <w:rPr>
          <w:rFonts w:ascii="Garamond" w:eastAsia="Courier New" w:hAnsi="Garamond" w:cs="Tahoma"/>
          <w:b/>
          <w:color w:val="0000FF"/>
          <w:kern w:val="144"/>
          <w:sz w:val="20"/>
        </w:rPr>
      </w:pPr>
    </w:p>
    <w:p w14:paraId="7DDA3ADE" w14:textId="7403C785" w:rsidR="001845BE" w:rsidRPr="009C174D" w:rsidRDefault="001845BE" w:rsidP="001845BE">
      <w:pPr>
        <w:jc w:val="center"/>
        <w:rPr>
          <w:rFonts w:ascii="Garamond" w:hAnsi="Garamond" w:cs="Arial"/>
          <w:sz w:val="2"/>
          <w:szCs w:val="2"/>
        </w:rPr>
      </w:pPr>
      <w:r w:rsidRPr="00A00759">
        <w:rPr>
          <w:rFonts w:ascii="Garamond" w:eastAsia="Courier New" w:hAnsi="Garamond" w:cs="Arial"/>
          <w:b/>
          <w:bCs/>
          <w:iCs/>
          <w:color w:val="0000FF"/>
        </w:rPr>
        <w:t xml:space="preserve">Część </w:t>
      </w:r>
      <w:r>
        <w:rPr>
          <w:rFonts w:ascii="Garamond" w:eastAsia="Courier New" w:hAnsi="Garamond" w:cs="Arial"/>
          <w:b/>
          <w:bCs/>
          <w:iCs/>
          <w:color w:val="0000FF"/>
        </w:rPr>
        <w:t>3</w:t>
      </w:r>
      <w:r w:rsidRPr="00A00759">
        <w:rPr>
          <w:rFonts w:ascii="Garamond" w:eastAsia="Courier New" w:hAnsi="Garamond" w:cs="Arial"/>
          <w:b/>
          <w:bCs/>
          <w:iCs/>
          <w:color w:val="0000FF"/>
        </w:rPr>
        <w:t xml:space="preserve">: </w:t>
      </w:r>
      <w:r w:rsidR="009D7F55" w:rsidRPr="005F549D">
        <w:rPr>
          <w:rFonts w:ascii="Garamond" w:hAnsi="Garamond" w:cs="Arial"/>
          <w:b/>
          <w:bCs/>
          <w:iCs/>
          <w:color w:val="0000FF"/>
        </w:rPr>
        <w:t xml:space="preserve">Kompleksowa organizacja i obsługa minimalnie </w:t>
      </w:r>
      <w:r w:rsidR="009D7F55">
        <w:rPr>
          <w:rFonts w:ascii="Garamond" w:hAnsi="Garamond" w:cs="Arial"/>
          <w:b/>
          <w:bCs/>
          <w:iCs/>
          <w:color w:val="0000FF"/>
        </w:rPr>
        <w:t>8</w:t>
      </w:r>
      <w:r w:rsidR="009D7F55" w:rsidRPr="005F549D">
        <w:rPr>
          <w:rFonts w:ascii="Garamond" w:hAnsi="Garamond" w:cs="Arial"/>
          <w:b/>
          <w:bCs/>
          <w:iCs/>
          <w:color w:val="0000FF"/>
        </w:rPr>
        <w:t xml:space="preserve"> (zamówienie podstawowe), a maksymalnie 16 (</w:t>
      </w:r>
      <w:r w:rsidR="009D7F55">
        <w:rPr>
          <w:rFonts w:ascii="Garamond" w:hAnsi="Garamond" w:cs="Arial"/>
          <w:b/>
          <w:bCs/>
          <w:iCs/>
          <w:color w:val="0000FF"/>
        </w:rPr>
        <w:t>8</w:t>
      </w:r>
      <w:r w:rsidR="009D7F55" w:rsidRPr="005F549D">
        <w:rPr>
          <w:rFonts w:ascii="Garamond" w:hAnsi="Garamond" w:cs="Arial"/>
          <w:b/>
          <w:bCs/>
          <w:iCs/>
          <w:color w:val="0000FF"/>
        </w:rPr>
        <w:t xml:space="preserve"> spotkań to zamówienia opcjonalne)</w:t>
      </w:r>
      <w:r w:rsidR="009D7F55">
        <w:rPr>
          <w:rFonts w:ascii="Garamond" w:hAnsi="Garamond" w:cs="Arial"/>
          <w:b/>
          <w:bCs/>
          <w:iCs/>
          <w:color w:val="0000FF"/>
        </w:rPr>
        <w:t xml:space="preserve"> </w:t>
      </w:r>
      <w:r w:rsidR="009D7F55" w:rsidRPr="005F549D">
        <w:rPr>
          <w:rFonts w:ascii="Garamond" w:hAnsi="Garamond" w:cs="Arial"/>
          <w:b/>
          <w:bCs/>
          <w:iCs/>
          <w:color w:val="0000FF"/>
        </w:rPr>
        <w:t>jednodniowych spotkań (konferencje konsultacyjne lub konsultacje społeczne)</w:t>
      </w:r>
      <w:r w:rsidR="009D7F55">
        <w:rPr>
          <w:rFonts w:ascii="Garamond" w:hAnsi="Garamond" w:cs="Arial"/>
          <w:b/>
          <w:bCs/>
          <w:iCs/>
          <w:color w:val="0000FF"/>
        </w:rPr>
        <w:t xml:space="preserve"> </w:t>
      </w:r>
      <w:r w:rsidR="009D7F55" w:rsidRPr="00F21B64">
        <w:rPr>
          <w:rFonts w:ascii="Garamond" w:hAnsi="Garamond" w:cs="Arial"/>
          <w:b/>
          <w:bCs/>
          <w:iCs/>
          <w:color w:val="0000FF"/>
        </w:rPr>
        <w:t>w Toruniu, Gdańsku, Olsztynie i Szczecinie.</w:t>
      </w:r>
    </w:p>
    <w:p w14:paraId="38114817" w14:textId="77777777" w:rsidR="001845BE" w:rsidRPr="00EF208B" w:rsidRDefault="001845BE" w:rsidP="001845BE">
      <w:pPr>
        <w:shd w:val="clear" w:color="auto" w:fill="D9D9D9" w:themeFill="background1" w:themeFillShade="D9"/>
        <w:spacing w:line="360" w:lineRule="auto"/>
        <w:ind w:right="-2"/>
        <w:jc w:val="center"/>
        <w:rPr>
          <w:rFonts w:ascii="Garamond" w:hAnsi="Garamond"/>
          <w:b/>
          <w:bCs/>
          <w:caps/>
          <w:color w:val="0000FF"/>
          <w:kern w:val="144"/>
          <w:sz w:val="16"/>
          <w:szCs w:val="16"/>
          <w:u w:val="single"/>
        </w:rPr>
      </w:pPr>
    </w:p>
    <w:p w14:paraId="0A07747F" w14:textId="77777777" w:rsidR="001845BE" w:rsidRDefault="001845BE" w:rsidP="001845BE">
      <w:pPr>
        <w:shd w:val="clear" w:color="auto" w:fill="D9D9D9" w:themeFill="background1" w:themeFillShade="D9"/>
        <w:spacing w:line="360" w:lineRule="auto"/>
        <w:ind w:right="-2"/>
        <w:jc w:val="center"/>
        <w:rPr>
          <w:rFonts w:ascii="Garamond" w:hAnsi="Garamond"/>
          <w:b/>
          <w:bCs/>
          <w:caps/>
          <w:color w:val="0000FF"/>
          <w:kern w:val="144"/>
          <w:szCs w:val="18"/>
          <w:u w:val="single"/>
        </w:rPr>
      </w:pPr>
      <w:r w:rsidRPr="00B81A4F">
        <w:rPr>
          <w:rFonts w:ascii="Garamond" w:hAnsi="Garamond"/>
          <w:b/>
          <w:bCs/>
          <w:caps/>
          <w:color w:val="0000FF"/>
          <w:kern w:val="144"/>
          <w:szCs w:val="18"/>
          <w:u w:val="single"/>
        </w:rPr>
        <w:t xml:space="preserve">Wykaz </w:t>
      </w:r>
      <w:r>
        <w:rPr>
          <w:rFonts w:ascii="Garamond" w:hAnsi="Garamond"/>
          <w:b/>
          <w:bCs/>
          <w:caps/>
          <w:color w:val="0000FF"/>
          <w:kern w:val="144"/>
          <w:szCs w:val="18"/>
          <w:u w:val="single"/>
        </w:rPr>
        <w:t>obiektów do kryterium oceny ofert</w:t>
      </w:r>
    </w:p>
    <w:p w14:paraId="5B0CF351" w14:textId="77777777" w:rsidR="001845BE" w:rsidRPr="00785278" w:rsidRDefault="001845BE" w:rsidP="001845BE">
      <w:pPr>
        <w:shd w:val="clear" w:color="auto" w:fill="D9D9D9" w:themeFill="background1" w:themeFillShade="D9"/>
        <w:ind w:right="-2"/>
        <w:jc w:val="center"/>
        <w:rPr>
          <w:rFonts w:ascii="Garamond" w:hAnsi="Garamond"/>
          <w:b/>
          <w:bCs/>
          <w:kern w:val="144"/>
          <w:sz w:val="22"/>
          <w:szCs w:val="22"/>
        </w:rPr>
      </w:pPr>
      <w:r w:rsidRPr="00607A78">
        <w:rPr>
          <w:rFonts w:ascii="Garamond" w:hAnsi="Garamond"/>
          <w:b/>
          <w:bCs/>
          <w:color w:val="000000"/>
          <w:kern w:val="144"/>
          <w:sz w:val="22"/>
          <w:szCs w:val="22"/>
        </w:rPr>
        <w:t xml:space="preserve">- na potwierdzenie spełnienia warunku udziału w postępowaniu - </w:t>
      </w:r>
      <w:r>
        <w:rPr>
          <w:rFonts w:ascii="Garamond" w:hAnsi="Garamond"/>
          <w:b/>
          <w:bCs/>
          <w:color w:val="000000"/>
          <w:kern w:val="144"/>
          <w:sz w:val="22"/>
          <w:szCs w:val="22"/>
        </w:rPr>
        <w:br/>
      </w:r>
      <w:r w:rsidRPr="00785278">
        <w:rPr>
          <w:rFonts w:ascii="Garamond" w:hAnsi="Garamond"/>
          <w:b/>
          <w:bCs/>
          <w:kern w:val="144"/>
          <w:sz w:val="22"/>
          <w:szCs w:val="22"/>
        </w:rPr>
        <w:t xml:space="preserve">Zgodnie z rozdziałem </w:t>
      </w:r>
      <w:r>
        <w:rPr>
          <w:rFonts w:ascii="Garamond" w:hAnsi="Garamond"/>
          <w:b/>
          <w:bCs/>
          <w:kern w:val="144"/>
          <w:sz w:val="22"/>
          <w:szCs w:val="22"/>
        </w:rPr>
        <w:t>IX</w:t>
      </w:r>
      <w:r w:rsidRPr="00785278">
        <w:rPr>
          <w:rFonts w:ascii="Garamond" w:hAnsi="Garamond"/>
          <w:b/>
          <w:bCs/>
          <w:kern w:val="144"/>
          <w:sz w:val="22"/>
          <w:szCs w:val="22"/>
        </w:rPr>
        <w:t xml:space="preserve"> ust </w:t>
      </w:r>
      <w:r>
        <w:rPr>
          <w:rFonts w:ascii="Garamond" w:hAnsi="Garamond"/>
          <w:b/>
          <w:bCs/>
          <w:kern w:val="144"/>
          <w:sz w:val="22"/>
          <w:szCs w:val="22"/>
        </w:rPr>
        <w:t>2</w:t>
      </w:r>
      <w:r w:rsidRPr="00785278">
        <w:rPr>
          <w:rFonts w:ascii="Garamond" w:hAnsi="Garamond"/>
          <w:b/>
          <w:bCs/>
          <w:kern w:val="144"/>
          <w:sz w:val="22"/>
          <w:szCs w:val="22"/>
        </w:rPr>
        <w:t xml:space="preserve"> pkt </w:t>
      </w:r>
      <w:r>
        <w:rPr>
          <w:rFonts w:ascii="Garamond" w:hAnsi="Garamond"/>
          <w:b/>
          <w:bCs/>
          <w:kern w:val="144"/>
          <w:sz w:val="22"/>
          <w:szCs w:val="22"/>
        </w:rPr>
        <w:t xml:space="preserve">2.3 </w:t>
      </w:r>
      <w:r w:rsidRPr="00785278">
        <w:rPr>
          <w:rFonts w:ascii="Garamond" w:hAnsi="Garamond"/>
          <w:b/>
          <w:bCs/>
          <w:kern w:val="144"/>
          <w:sz w:val="22"/>
          <w:szCs w:val="22"/>
        </w:rPr>
        <w:t>SWZ</w:t>
      </w:r>
    </w:p>
    <w:p w14:paraId="1ADF59B2" w14:textId="77777777" w:rsidR="001845BE" w:rsidRPr="00EF208B" w:rsidRDefault="001845BE" w:rsidP="001845BE">
      <w:pPr>
        <w:shd w:val="clear" w:color="auto" w:fill="D9D9D9" w:themeFill="background1" w:themeFillShade="D9"/>
        <w:spacing w:line="360" w:lineRule="auto"/>
        <w:ind w:right="-2"/>
        <w:jc w:val="center"/>
        <w:rPr>
          <w:rFonts w:ascii="Garamond" w:hAnsi="Garamond"/>
          <w:b/>
          <w:bCs/>
          <w:caps/>
          <w:color w:val="0000FF"/>
          <w:kern w:val="144"/>
          <w:sz w:val="16"/>
          <w:szCs w:val="16"/>
          <w:u w:val="single"/>
        </w:rPr>
      </w:pPr>
    </w:p>
    <w:p w14:paraId="0580D164" w14:textId="77777777" w:rsidR="001845BE" w:rsidRDefault="001845BE" w:rsidP="001845BE">
      <w:pPr>
        <w:jc w:val="both"/>
        <w:rPr>
          <w:rFonts w:ascii="Garamond" w:hAnsi="Garamond"/>
          <w:b/>
          <w:color w:val="0000FF"/>
          <w:sz w:val="20"/>
          <w:szCs w:val="20"/>
        </w:rPr>
      </w:pPr>
    </w:p>
    <w:tbl>
      <w:tblPr>
        <w:tblW w:w="143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8"/>
        <w:gridCol w:w="4245"/>
        <w:gridCol w:w="5387"/>
        <w:gridCol w:w="3827"/>
      </w:tblGrid>
      <w:tr w:rsidR="001845BE" w:rsidRPr="00CC5CFF" w14:paraId="5B9D7EEE" w14:textId="77777777">
        <w:trPr>
          <w:trHeight w:val="475"/>
        </w:trPr>
        <w:tc>
          <w:tcPr>
            <w:tcW w:w="858" w:type="dxa"/>
            <w:shd w:val="clear" w:color="auto" w:fill="D9D9D9" w:themeFill="background1" w:themeFillShade="D9"/>
            <w:noWrap/>
            <w:vAlign w:val="center"/>
          </w:tcPr>
          <w:p w14:paraId="39EDA6FF" w14:textId="77777777" w:rsidR="001845BE" w:rsidRPr="00CC5CFF" w:rsidRDefault="001845B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CC5CF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4245" w:type="dxa"/>
            <w:shd w:val="clear" w:color="auto" w:fill="D9D9D9" w:themeFill="background1" w:themeFillShade="D9"/>
            <w:noWrap/>
            <w:vAlign w:val="center"/>
          </w:tcPr>
          <w:p w14:paraId="6D2C4AEB" w14:textId="77777777" w:rsidR="001845BE" w:rsidRPr="00CC5CFF" w:rsidRDefault="001845B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Miasto, w którym odbędzie się wydarzenie</w:t>
            </w:r>
          </w:p>
        </w:tc>
        <w:tc>
          <w:tcPr>
            <w:tcW w:w="5387" w:type="dxa"/>
            <w:shd w:val="clear" w:color="auto" w:fill="D9D9D9" w:themeFill="background1" w:themeFillShade="D9"/>
            <w:noWrap/>
            <w:vAlign w:val="center"/>
          </w:tcPr>
          <w:p w14:paraId="574301BF" w14:textId="6F2FEF96" w:rsidR="001845BE" w:rsidRPr="00CC5CFF" w:rsidRDefault="001845B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Nazwa i adres proponowanego obiektu (hotelu)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14:paraId="40A6D746" w14:textId="1D0737F8" w:rsidR="001845BE" w:rsidRPr="00CC5CFF" w:rsidRDefault="001845B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Informacja o standardzie gwiazdek obiektu</w:t>
            </w:r>
          </w:p>
        </w:tc>
      </w:tr>
      <w:tr w:rsidR="001845BE" w:rsidRPr="00CC5CFF" w14:paraId="49719612" w14:textId="77777777" w:rsidTr="001845BE">
        <w:trPr>
          <w:trHeight w:val="584"/>
        </w:trPr>
        <w:tc>
          <w:tcPr>
            <w:tcW w:w="858" w:type="dxa"/>
            <w:noWrap/>
            <w:vAlign w:val="center"/>
          </w:tcPr>
          <w:p w14:paraId="441B5CE2" w14:textId="77777777" w:rsidR="001845BE" w:rsidRPr="00CC5CFF" w:rsidRDefault="001845BE" w:rsidP="001845B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C5CFF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45" w:type="dxa"/>
            <w:noWrap/>
            <w:vAlign w:val="center"/>
          </w:tcPr>
          <w:p w14:paraId="68C71D92" w14:textId="28DA7C6A" w:rsidR="001845BE" w:rsidRPr="00CC5CFF" w:rsidRDefault="001845BE" w:rsidP="001845B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142A3">
              <w:t>Kraków</w:t>
            </w:r>
          </w:p>
        </w:tc>
        <w:tc>
          <w:tcPr>
            <w:tcW w:w="5387" w:type="dxa"/>
            <w:noWrap/>
            <w:vAlign w:val="center"/>
          </w:tcPr>
          <w:p w14:paraId="39C65137" w14:textId="77777777" w:rsidR="001845BE" w:rsidRPr="00CC5CFF" w:rsidRDefault="001845BE" w:rsidP="001845B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3827" w:type="dxa"/>
          </w:tcPr>
          <w:p w14:paraId="08268965" w14:textId="77777777" w:rsidR="001845BE" w:rsidRPr="00CC5CFF" w:rsidRDefault="001845BE" w:rsidP="001845B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</w:tr>
      <w:tr w:rsidR="001845BE" w:rsidRPr="00CC5CFF" w14:paraId="708C6A2C" w14:textId="77777777" w:rsidTr="001845BE">
        <w:trPr>
          <w:trHeight w:val="584"/>
        </w:trPr>
        <w:tc>
          <w:tcPr>
            <w:tcW w:w="858" w:type="dxa"/>
            <w:noWrap/>
            <w:vAlign w:val="center"/>
          </w:tcPr>
          <w:p w14:paraId="25971B17" w14:textId="77777777" w:rsidR="001845BE" w:rsidRPr="00CC5CFF" w:rsidRDefault="001845BE" w:rsidP="001845B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45" w:type="dxa"/>
            <w:noWrap/>
            <w:vAlign w:val="center"/>
          </w:tcPr>
          <w:p w14:paraId="30F70012" w14:textId="18E6A56B" w:rsidR="001845BE" w:rsidRDefault="001845BE" w:rsidP="001845B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142A3">
              <w:t>Rzeszów</w:t>
            </w:r>
          </w:p>
        </w:tc>
        <w:tc>
          <w:tcPr>
            <w:tcW w:w="5387" w:type="dxa"/>
            <w:noWrap/>
            <w:vAlign w:val="center"/>
          </w:tcPr>
          <w:p w14:paraId="0ECA8DA8" w14:textId="77777777" w:rsidR="001845BE" w:rsidRPr="00CC5CFF" w:rsidRDefault="001845BE" w:rsidP="001845B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3827" w:type="dxa"/>
          </w:tcPr>
          <w:p w14:paraId="0BA914B7" w14:textId="77777777" w:rsidR="001845BE" w:rsidRPr="00CC5CFF" w:rsidRDefault="001845BE" w:rsidP="001845B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</w:tr>
      <w:tr w:rsidR="001845BE" w:rsidRPr="00CC5CFF" w14:paraId="4AB66C42" w14:textId="77777777" w:rsidTr="001845BE">
        <w:trPr>
          <w:trHeight w:val="584"/>
        </w:trPr>
        <w:tc>
          <w:tcPr>
            <w:tcW w:w="858" w:type="dxa"/>
            <w:noWrap/>
            <w:vAlign w:val="center"/>
          </w:tcPr>
          <w:p w14:paraId="55D214F1" w14:textId="77777777" w:rsidR="001845BE" w:rsidRPr="00CC5CFF" w:rsidRDefault="001845BE" w:rsidP="001845B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4245" w:type="dxa"/>
            <w:noWrap/>
            <w:vAlign w:val="center"/>
          </w:tcPr>
          <w:p w14:paraId="777A3E3C" w14:textId="2A634999" w:rsidR="001845BE" w:rsidRPr="00CC5CFF" w:rsidRDefault="001845BE" w:rsidP="001845B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142A3">
              <w:t>Katowice</w:t>
            </w:r>
          </w:p>
        </w:tc>
        <w:tc>
          <w:tcPr>
            <w:tcW w:w="5387" w:type="dxa"/>
            <w:noWrap/>
            <w:vAlign w:val="center"/>
          </w:tcPr>
          <w:p w14:paraId="27B27816" w14:textId="77777777" w:rsidR="001845BE" w:rsidRPr="00CC5CFF" w:rsidRDefault="001845BE" w:rsidP="001845B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3827" w:type="dxa"/>
          </w:tcPr>
          <w:p w14:paraId="04B5BA3D" w14:textId="77777777" w:rsidR="001845BE" w:rsidRPr="00CC5CFF" w:rsidRDefault="001845BE" w:rsidP="001845B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</w:tr>
      <w:tr w:rsidR="001845BE" w:rsidRPr="00CC5CFF" w14:paraId="13949AC9" w14:textId="77777777" w:rsidTr="001845BE">
        <w:trPr>
          <w:trHeight w:val="584"/>
        </w:trPr>
        <w:tc>
          <w:tcPr>
            <w:tcW w:w="858" w:type="dxa"/>
            <w:noWrap/>
            <w:vAlign w:val="center"/>
          </w:tcPr>
          <w:p w14:paraId="5363FF5C" w14:textId="77777777" w:rsidR="001845BE" w:rsidRDefault="001845BE" w:rsidP="001845B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245" w:type="dxa"/>
            <w:noWrap/>
            <w:vAlign w:val="center"/>
          </w:tcPr>
          <w:p w14:paraId="3E484F07" w14:textId="4FE1DB0A" w:rsidR="001845BE" w:rsidRPr="00CC5CFF" w:rsidRDefault="001845BE" w:rsidP="001845B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142A3">
              <w:t>Kielce</w:t>
            </w:r>
          </w:p>
        </w:tc>
        <w:tc>
          <w:tcPr>
            <w:tcW w:w="5387" w:type="dxa"/>
            <w:noWrap/>
            <w:vAlign w:val="center"/>
          </w:tcPr>
          <w:p w14:paraId="770C9AE1" w14:textId="77777777" w:rsidR="001845BE" w:rsidRPr="00CC5CFF" w:rsidRDefault="001845BE" w:rsidP="001845B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3827" w:type="dxa"/>
          </w:tcPr>
          <w:p w14:paraId="399E93B0" w14:textId="77777777" w:rsidR="001845BE" w:rsidRPr="00CC5CFF" w:rsidRDefault="001845BE" w:rsidP="001845B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</w:tr>
    </w:tbl>
    <w:p w14:paraId="385E21F3" w14:textId="77777777" w:rsidR="001845BE" w:rsidRDefault="001845BE" w:rsidP="001845BE">
      <w:pPr>
        <w:rPr>
          <w:rFonts w:ascii="Garamond" w:hAnsi="Garamond"/>
          <w:kern w:val="144"/>
          <w:sz w:val="16"/>
          <w:szCs w:val="16"/>
        </w:rPr>
      </w:pPr>
    </w:p>
    <w:p w14:paraId="0E494252" w14:textId="77777777" w:rsidR="001845BE" w:rsidRDefault="001845BE" w:rsidP="001845BE">
      <w:pPr>
        <w:ind w:left="284"/>
        <w:rPr>
          <w:rFonts w:ascii="Garamond" w:hAnsi="Garamond"/>
          <w:kern w:val="144"/>
          <w:sz w:val="16"/>
          <w:szCs w:val="16"/>
        </w:rPr>
      </w:pPr>
    </w:p>
    <w:p w14:paraId="2B81EB81" w14:textId="77777777" w:rsidR="001845BE" w:rsidRDefault="001845BE" w:rsidP="001845BE">
      <w:pPr>
        <w:ind w:left="284"/>
        <w:rPr>
          <w:rFonts w:ascii="Garamond" w:hAnsi="Garamond"/>
          <w:kern w:val="144"/>
          <w:sz w:val="16"/>
          <w:szCs w:val="16"/>
        </w:rPr>
      </w:pPr>
    </w:p>
    <w:p w14:paraId="323471AE" w14:textId="77777777" w:rsidR="001845BE" w:rsidRPr="00CE4C73" w:rsidRDefault="001845BE" w:rsidP="001845BE">
      <w:pPr>
        <w:spacing w:line="312" w:lineRule="auto"/>
        <w:ind w:left="397"/>
        <w:jc w:val="both"/>
        <w:rPr>
          <w:rFonts w:ascii="Garamond" w:eastAsia="Courier New" w:hAnsi="Garamond" w:cs="Tahoma"/>
          <w:b/>
          <w:kern w:val="144"/>
          <w:sz w:val="20"/>
          <w:u w:val="single"/>
        </w:rPr>
      </w:pPr>
      <w:r w:rsidRPr="00CE4C73">
        <w:rPr>
          <w:rFonts w:ascii="Garamond" w:eastAsia="Courier New" w:hAnsi="Garamond" w:cs="Tahoma"/>
          <w:b/>
          <w:kern w:val="144"/>
          <w:sz w:val="20"/>
          <w:u w:val="single"/>
        </w:rPr>
        <w:t>UWAGA:</w:t>
      </w:r>
    </w:p>
    <w:p w14:paraId="20F9F46F" w14:textId="77777777" w:rsidR="001845BE" w:rsidRDefault="001845BE" w:rsidP="001845BE">
      <w:pPr>
        <w:pStyle w:val="Akapitzlist"/>
        <w:numPr>
          <w:ilvl w:val="0"/>
          <w:numId w:val="6"/>
        </w:numPr>
        <w:spacing w:line="312" w:lineRule="auto"/>
        <w:jc w:val="both"/>
        <w:rPr>
          <w:rFonts w:ascii="Garamond" w:eastAsia="Courier New" w:hAnsi="Garamond" w:cs="Tahoma"/>
          <w:b/>
          <w:color w:val="0000FF"/>
          <w:kern w:val="144"/>
          <w:sz w:val="20"/>
        </w:rPr>
      </w:pPr>
      <w:r w:rsidRPr="00CE4C73">
        <w:rPr>
          <w:rFonts w:ascii="Garamond" w:eastAsia="Courier New" w:hAnsi="Garamond" w:cs="Tahoma"/>
          <w:b/>
          <w:color w:val="0000FF"/>
          <w:kern w:val="144"/>
          <w:sz w:val="20"/>
        </w:rPr>
        <w:t xml:space="preserve">Wykonawca zobowiązany jest do wskazania nazw i adresów obiektów oraz liczby gwiazdek, w których zostaną zorganizowane wydarzenia zgodnie z informacjami wskazanymi w OPZ, o standardzie nie niższym niż trzygwiazdkowy. </w:t>
      </w:r>
    </w:p>
    <w:p w14:paraId="30230018" w14:textId="77777777" w:rsidR="001845BE" w:rsidRPr="00CE4C73" w:rsidRDefault="001845BE" w:rsidP="001845BE">
      <w:pPr>
        <w:pStyle w:val="Akapitzlist"/>
        <w:numPr>
          <w:ilvl w:val="0"/>
          <w:numId w:val="6"/>
        </w:numPr>
        <w:spacing w:line="312" w:lineRule="auto"/>
        <w:jc w:val="both"/>
        <w:rPr>
          <w:rFonts w:ascii="Garamond" w:eastAsia="Courier New" w:hAnsi="Garamond" w:cs="Tahoma"/>
          <w:b/>
          <w:color w:val="0000FF"/>
          <w:kern w:val="144"/>
          <w:sz w:val="20"/>
        </w:rPr>
      </w:pPr>
      <w:r w:rsidRPr="00CE4C73">
        <w:rPr>
          <w:rFonts w:ascii="Garamond" w:eastAsia="Courier New" w:hAnsi="Garamond" w:cs="Tahoma"/>
          <w:b/>
          <w:color w:val="0000FF"/>
          <w:kern w:val="144"/>
          <w:sz w:val="20"/>
        </w:rPr>
        <w:t>W przypadku braku wskazania w wykazie, chociażby jednego standardu obiektów dotyczących kryterium nr 2 Wykonawca otrzyma 0 pkt.</w:t>
      </w:r>
    </w:p>
    <w:p w14:paraId="49C77448" w14:textId="77777777" w:rsidR="001845BE" w:rsidRDefault="001845BE" w:rsidP="001845BE">
      <w:pPr>
        <w:pStyle w:val="Akapitzlist"/>
        <w:numPr>
          <w:ilvl w:val="0"/>
          <w:numId w:val="6"/>
        </w:numPr>
        <w:spacing w:line="312" w:lineRule="auto"/>
        <w:jc w:val="both"/>
        <w:rPr>
          <w:rFonts w:ascii="Garamond" w:eastAsia="Courier New" w:hAnsi="Garamond" w:cs="Tahoma"/>
          <w:b/>
          <w:color w:val="0000FF"/>
          <w:kern w:val="144"/>
          <w:sz w:val="20"/>
        </w:rPr>
      </w:pPr>
      <w:r w:rsidRPr="00CE4C73">
        <w:rPr>
          <w:rFonts w:ascii="Garamond" w:eastAsia="Courier New" w:hAnsi="Garamond" w:cs="Tahoma"/>
          <w:b/>
          <w:color w:val="0000FF"/>
          <w:kern w:val="144"/>
          <w:sz w:val="20"/>
        </w:rPr>
        <w:t xml:space="preserve">Ponadto, ocenie podlegać będą jedynie oferty, w których lokalizacja wszystkich oferowanych hoteli spełnia wymagania dotyczące odległości od dworców głównych, zgodnie z treścią OPZ. Oferty, w których lokalizacja </w:t>
      </w:r>
      <w:r>
        <w:rPr>
          <w:rFonts w:ascii="Garamond" w:eastAsia="Courier New" w:hAnsi="Garamond" w:cs="Tahoma"/>
          <w:b/>
          <w:color w:val="0000FF"/>
          <w:kern w:val="144"/>
          <w:sz w:val="20"/>
        </w:rPr>
        <w:t>nawet</w:t>
      </w:r>
      <w:r w:rsidRPr="00CE4C73">
        <w:rPr>
          <w:rFonts w:ascii="Garamond" w:eastAsia="Courier New" w:hAnsi="Garamond" w:cs="Tahoma"/>
          <w:b/>
          <w:color w:val="0000FF"/>
          <w:kern w:val="144"/>
          <w:sz w:val="20"/>
        </w:rPr>
        <w:t xml:space="preserve"> jednego z hoteli nie będą spełniały w/w warunku, zostaną odrzucone.</w:t>
      </w:r>
    </w:p>
    <w:p w14:paraId="03C4C6A7" w14:textId="77777777" w:rsidR="001845BE" w:rsidRDefault="001845BE" w:rsidP="001845BE">
      <w:pPr>
        <w:pStyle w:val="Akapitzlist"/>
        <w:numPr>
          <w:ilvl w:val="0"/>
          <w:numId w:val="6"/>
        </w:numPr>
        <w:spacing w:line="312" w:lineRule="auto"/>
        <w:jc w:val="both"/>
        <w:rPr>
          <w:rFonts w:ascii="Garamond" w:eastAsia="Courier New" w:hAnsi="Garamond" w:cs="Tahoma"/>
          <w:b/>
          <w:color w:val="0000FF"/>
          <w:kern w:val="144"/>
          <w:sz w:val="20"/>
        </w:rPr>
      </w:pPr>
      <w:r w:rsidRPr="00CE4C73">
        <w:rPr>
          <w:rFonts w:ascii="Garamond" w:eastAsia="Courier New" w:hAnsi="Garamond" w:cs="Tahoma"/>
          <w:b/>
          <w:color w:val="0000FF"/>
          <w:kern w:val="144"/>
          <w:sz w:val="20"/>
        </w:rPr>
        <w:t xml:space="preserve">Wymieniony powyżej wykaz nie podlega wyjaśnieniom ani uzupełnieniom. </w:t>
      </w:r>
      <w:r w:rsidRPr="008021B5">
        <w:rPr>
          <w:rFonts w:ascii="Garamond" w:hAnsi="Garamond" w:cs="Tahoma"/>
          <w:b/>
          <w:color w:val="0000FF"/>
          <w:kern w:val="144"/>
          <w:sz w:val="20"/>
        </w:rPr>
        <w:t>W przypadku, gdy Wykonawca nie dołączy wykazu do oferty</w:t>
      </w:r>
      <w:r>
        <w:rPr>
          <w:rFonts w:ascii="Garamond" w:hAnsi="Garamond" w:cs="Tahoma"/>
          <w:b/>
          <w:color w:val="0000FF"/>
          <w:kern w:val="144"/>
          <w:sz w:val="20"/>
        </w:rPr>
        <w:t xml:space="preserve">, oferta zostanie odrzucona </w:t>
      </w:r>
      <w:r w:rsidRPr="00057BF8">
        <w:rPr>
          <w:rFonts w:ascii="Garamond" w:hAnsi="Garamond" w:cs="Garamond"/>
          <w:b/>
          <w:bCs/>
          <w:color w:val="0000FF"/>
          <w:sz w:val="20"/>
          <w:szCs w:val="20"/>
        </w:rPr>
        <w:t>na podstawie art. 226 ust. 1 pkt. 2 lit. c. ustawy Pzp.</w:t>
      </w:r>
    </w:p>
    <w:p w14:paraId="6B7A8C33" w14:textId="77777777" w:rsidR="007032D4" w:rsidRDefault="007032D4" w:rsidP="007054CF">
      <w:pPr>
        <w:ind w:left="284"/>
        <w:rPr>
          <w:rFonts w:ascii="Garamond" w:hAnsi="Garamond"/>
          <w:kern w:val="144"/>
          <w:sz w:val="16"/>
          <w:szCs w:val="16"/>
        </w:rPr>
      </w:pPr>
    </w:p>
    <w:p w14:paraId="50163464" w14:textId="77777777" w:rsidR="007032D4" w:rsidRDefault="007032D4" w:rsidP="007054CF">
      <w:pPr>
        <w:ind w:left="284"/>
        <w:rPr>
          <w:rFonts w:ascii="Garamond" w:hAnsi="Garamond"/>
          <w:kern w:val="144"/>
          <w:sz w:val="16"/>
          <w:szCs w:val="16"/>
        </w:rPr>
      </w:pPr>
    </w:p>
    <w:p w14:paraId="7A63DA66" w14:textId="77777777" w:rsidR="009D7F55" w:rsidRPr="00FA054F" w:rsidRDefault="009D7F55" w:rsidP="009D7F55">
      <w:pPr>
        <w:jc w:val="center"/>
        <w:rPr>
          <w:rFonts w:ascii="Garamond" w:hAnsi="Garamond" w:cs="Arial"/>
          <w:b/>
          <w:bCs/>
          <w:iCs/>
          <w:color w:val="0000FF"/>
        </w:rPr>
      </w:pPr>
      <w:r w:rsidRPr="00FA054F">
        <w:rPr>
          <w:rFonts w:ascii="Garamond" w:hAnsi="Garamond" w:cs="Arial"/>
          <w:b/>
          <w:bCs/>
          <w:iCs/>
          <w:color w:val="0000FF"/>
        </w:rPr>
        <w:t xml:space="preserve">Część </w:t>
      </w:r>
      <w:r>
        <w:rPr>
          <w:rFonts w:ascii="Garamond" w:hAnsi="Garamond" w:cs="Arial"/>
          <w:b/>
          <w:bCs/>
          <w:iCs/>
          <w:color w:val="0000FF"/>
        </w:rPr>
        <w:t>4</w:t>
      </w:r>
      <w:r w:rsidRPr="00FA054F">
        <w:rPr>
          <w:rFonts w:ascii="Garamond" w:hAnsi="Garamond" w:cs="Arial"/>
          <w:b/>
          <w:bCs/>
          <w:iCs/>
          <w:color w:val="0000FF"/>
        </w:rPr>
        <w:t xml:space="preserve">: </w:t>
      </w:r>
      <w:r w:rsidRPr="005F549D">
        <w:rPr>
          <w:rFonts w:ascii="Garamond" w:hAnsi="Garamond" w:cs="Arial"/>
          <w:b/>
          <w:bCs/>
          <w:iCs/>
          <w:color w:val="0000FF"/>
        </w:rPr>
        <w:t xml:space="preserve">Kompleksowa organizacja i obsługa minimalnie </w:t>
      </w:r>
      <w:r>
        <w:rPr>
          <w:rFonts w:ascii="Garamond" w:hAnsi="Garamond" w:cs="Arial"/>
          <w:b/>
          <w:bCs/>
          <w:iCs/>
          <w:color w:val="0000FF"/>
        </w:rPr>
        <w:t>8</w:t>
      </w:r>
      <w:r w:rsidRPr="005F549D">
        <w:rPr>
          <w:rFonts w:ascii="Garamond" w:hAnsi="Garamond" w:cs="Arial"/>
          <w:b/>
          <w:bCs/>
          <w:iCs/>
          <w:color w:val="0000FF"/>
        </w:rPr>
        <w:t xml:space="preserve"> (zamówienie podstawowe), a maksymalnie 16 (</w:t>
      </w:r>
      <w:r>
        <w:rPr>
          <w:rFonts w:ascii="Garamond" w:hAnsi="Garamond" w:cs="Arial"/>
          <w:b/>
          <w:bCs/>
          <w:iCs/>
          <w:color w:val="0000FF"/>
        </w:rPr>
        <w:t>8</w:t>
      </w:r>
      <w:r w:rsidRPr="005F549D">
        <w:rPr>
          <w:rFonts w:ascii="Garamond" w:hAnsi="Garamond" w:cs="Arial"/>
          <w:b/>
          <w:bCs/>
          <w:iCs/>
          <w:color w:val="0000FF"/>
        </w:rPr>
        <w:t xml:space="preserve"> spotkań to zamówienia opcjonalne)</w:t>
      </w:r>
      <w:r>
        <w:rPr>
          <w:rFonts w:ascii="Garamond" w:hAnsi="Garamond" w:cs="Arial"/>
          <w:b/>
          <w:bCs/>
          <w:iCs/>
          <w:color w:val="0000FF"/>
        </w:rPr>
        <w:t xml:space="preserve"> </w:t>
      </w:r>
      <w:r w:rsidRPr="005F549D">
        <w:rPr>
          <w:rFonts w:ascii="Garamond" w:hAnsi="Garamond" w:cs="Arial"/>
          <w:b/>
          <w:bCs/>
          <w:iCs/>
          <w:color w:val="0000FF"/>
        </w:rPr>
        <w:t>jednodniowych spotkań (konferencje konsultacyjne lub konsultacje społeczne)</w:t>
      </w:r>
      <w:r w:rsidRPr="00F21B64">
        <w:t xml:space="preserve"> </w:t>
      </w:r>
      <w:r w:rsidRPr="00F21B64">
        <w:rPr>
          <w:rFonts w:ascii="Garamond" w:hAnsi="Garamond" w:cs="Arial"/>
          <w:b/>
          <w:bCs/>
          <w:iCs/>
          <w:color w:val="0000FF"/>
        </w:rPr>
        <w:t>we Wrocławiu, Zielonej Górze, Opolu i Poznaniu.</w:t>
      </w:r>
    </w:p>
    <w:p w14:paraId="2F82B0EB" w14:textId="76A2D118" w:rsidR="006221A4" w:rsidRPr="009C174D" w:rsidRDefault="006221A4" w:rsidP="009D7F55">
      <w:pPr>
        <w:spacing w:line="360" w:lineRule="auto"/>
        <w:ind w:right="282"/>
        <w:jc w:val="center"/>
        <w:rPr>
          <w:rFonts w:ascii="Garamond" w:hAnsi="Garamond" w:cs="Arial"/>
          <w:sz w:val="2"/>
          <w:szCs w:val="2"/>
        </w:rPr>
      </w:pPr>
    </w:p>
    <w:p w14:paraId="43CA0136" w14:textId="77777777" w:rsidR="006221A4" w:rsidRPr="00EF208B" w:rsidRDefault="006221A4" w:rsidP="006221A4">
      <w:pPr>
        <w:shd w:val="clear" w:color="auto" w:fill="D9D9D9" w:themeFill="background1" w:themeFillShade="D9"/>
        <w:spacing w:line="360" w:lineRule="auto"/>
        <w:ind w:right="-2"/>
        <w:jc w:val="center"/>
        <w:rPr>
          <w:rFonts w:ascii="Garamond" w:hAnsi="Garamond"/>
          <w:b/>
          <w:bCs/>
          <w:caps/>
          <w:color w:val="0000FF"/>
          <w:kern w:val="144"/>
          <w:sz w:val="16"/>
          <w:szCs w:val="16"/>
          <w:u w:val="single"/>
        </w:rPr>
      </w:pPr>
    </w:p>
    <w:p w14:paraId="379D464A" w14:textId="77777777" w:rsidR="006221A4" w:rsidRDefault="006221A4" w:rsidP="006221A4">
      <w:pPr>
        <w:shd w:val="clear" w:color="auto" w:fill="D9D9D9" w:themeFill="background1" w:themeFillShade="D9"/>
        <w:spacing w:line="360" w:lineRule="auto"/>
        <w:ind w:right="-2"/>
        <w:jc w:val="center"/>
        <w:rPr>
          <w:rFonts w:ascii="Garamond" w:hAnsi="Garamond"/>
          <w:b/>
          <w:bCs/>
          <w:caps/>
          <w:color w:val="0000FF"/>
          <w:kern w:val="144"/>
          <w:szCs w:val="18"/>
          <w:u w:val="single"/>
        </w:rPr>
      </w:pPr>
      <w:r w:rsidRPr="00B81A4F">
        <w:rPr>
          <w:rFonts w:ascii="Garamond" w:hAnsi="Garamond"/>
          <w:b/>
          <w:bCs/>
          <w:caps/>
          <w:color w:val="0000FF"/>
          <w:kern w:val="144"/>
          <w:szCs w:val="18"/>
          <w:u w:val="single"/>
        </w:rPr>
        <w:t xml:space="preserve">Wykaz </w:t>
      </w:r>
      <w:r>
        <w:rPr>
          <w:rFonts w:ascii="Garamond" w:hAnsi="Garamond"/>
          <w:b/>
          <w:bCs/>
          <w:caps/>
          <w:color w:val="0000FF"/>
          <w:kern w:val="144"/>
          <w:szCs w:val="18"/>
          <w:u w:val="single"/>
        </w:rPr>
        <w:t>obiektów do kryterium oceny ofert</w:t>
      </w:r>
    </w:p>
    <w:p w14:paraId="279E5E46" w14:textId="399BFEA7" w:rsidR="006221A4" w:rsidRPr="00785278" w:rsidRDefault="006221A4" w:rsidP="006221A4">
      <w:pPr>
        <w:shd w:val="clear" w:color="auto" w:fill="D9D9D9" w:themeFill="background1" w:themeFillShade="D9"/>
        <w:ind w:right="-2"/>
        <w:jc w:val="center"/>
        <w:rPr>
          <w:rFonts w:ascii="Garamond" w:hAnsi="Garamond"/>
          <w:b/>
          <w:bCs/>
          <w:kern w:val="144"/>
          <w:sz w:val="22"/>
          <w:szCs w:val="22"/>
        </w:rPr>
      </w:pPr>
      <w:r w:rsidRPr="00607A78">
        <w:rPr>
          <w:rFonts w:ascii="Garamond" w:hAnsi="Garamond"/>
          <w:b/>
          <w:bCs/>
          <w:color w:val="000000"/>
          <w:kern w:val="144"/>
          <w:sz w:val="22"/>
          <w:szCs w:val="22"/>
        </w:rPr>
        <w:t xml:space="preserve">- na potwierdzenie spełnienia warunku udziału w postępowaniu - </w:t>
      </w:r>
      <w:r>
        <w:rPr>
          <w:rFonts w:ascii="Garamond" w:hAnsi="Garamond"/>
          <w:b/>
          <w:bCs/>
          <w:color w:val="000000"/>
          <w:kern w:val="144"/>
          <w:sz w:val="22"/>
          <w:szCs w:val="22"/>
        </w:rPr>
        <w:br/>
      </w:r>
      <w:r w:rsidRPr="00785278">
        <w:rPr>
          <w:rFonts w:ascii="Garamond" w:hAnsi="Garamond"/>
          <w:b/>
          <w:bCs/>
          <w:kern w:val="144"/>
          <w:sz w:val="22"/>
          <w:szCs w:val="22"/>
        </w:rPr>
        <w:t xml:space="preserve">Zgodnie z rozdziałem </w:t>
      </w:r>
      <w:r>
        <w:rPr>
          <w:rFonts w:ascii="Garamond" w:hAnsi="Garamond"/>
          <w:b/>
          <w:bCs/>
          <w:kern w:val="144"/>
          <w:sz w:val="22"/>
          <w:szCs w:val="22"/>
        </w:rPr>
        <w:t>IX</w:t>
      </w:r>
      <w:r w:rsidRPr="00785278">
        <w:rPr>
          <w:rFonts w:ascii="Garamond" w:hAnsi="Garamond"/>
          <w:b/>
          <w:bCs/>
          <w:kern w:val="144"/>
          <w:sz w:val="22"/>
          <w:szCs w:val="22"/>
        </w:rPr>
        <w:t xml:space="preserve"> ust </w:t>
      </w:r>
      <w:r>
        <w:rPr>
          <w:rFonts w:ascii="Garamond" w:hAnsi="Garamond"/>
          <w:b/>
          <w:bCs/>
          <w:kern w:val="144"/>
          <w:sz w:val="22"/>
          <w:szCs w:val="22"/>
        </w:rPr>
        <w:t>2</w:t>
      </w:r>
      <w:r w:rsidRPr="00785278">
        <w:rPr>
          <w:rFonts w:ascii="Garamond" w:hAnsi="Garamond"/>
          <w:b/>
          <w:bCs/>
          <w:kern w:val="144"/>
          <w:sz w:val="22"/>
          <w:szCs w:val="22"/>
        </w:rPr>
        <w:t xml:space="preserve"> pkt </w:t>
      </w:r>
      <w:r>
        <w:rPr>
          <w:rFonts w:ascii="Garamond" w:hAnsi="Garamond"/>
          <w:b/>
          <w:bCs/>
          <w:kern w:val="144"/>
          <w:sz w:val="22"/>
          <w:szCs w:val="22"/>
        </w:rPr>
        <w:t xml:space="preserve">2.4 </w:t>
      </w:r>
      <w:r w:rsidRPr="00785278">
        <w:rPr>
          <w:rFonts w:ascii="Garamond" w:hAnsi="Garamond"/>
          <w:b/>
          <w:bCs/>
          <w:kern w:val="144"/>
          <w:sz w:val="22"/>
          <w:szCs w:val="22"/>
        </w:rPr>
        <w:t>SWZ</w:t>
      </w:r>
    </w:p>
    <w:p w14:paraId="019371A9" w14:textId="77777777" w:rsidR="006221A4" w:rsidRPr="00EF208B" w:rsidRDefault="006221A4" w:rsidP="006221A4">
      <w:pPr>
        <w:shd w:val="clear" w:color="auto" w:fill="D9D9D9" w:themeFill="background1" w:themeFillShade="D9"/>
        <w:spacing w:line="360" w:lineRule="auto"/>
        <w:ind w:right="-2"/>
        <w:jc w:val="center"/>
        <w:rPr>
          <w:rFonts w:ascii="Garamond" w:hAnsi="Garamond"/>
          <w:b/>
          <w:bCs/>
          <w:caps/>
          <w:color w:val="0000FF"/>
          <w:kern w:val="144"/>
          <w:sz w:val="16"/>
          <w:szCs w:val="16"/>
          <w:u w:val="single"/>
        </w:rPr>
      </w:pPr>
    </w:p>
    <w:p w14:paraId="107C05C9" w14:textId="77777777" w:rsidR="006221A4" w:rsidRDefault="006221A4" w:rsidP="006221A4">
      <w:pPr>
        <w:jc w:val="both"/>
        <w:rPr>
          <w:rFonts w:ascii="Garamond" w:hAnsi="Garamond"/>
          <w:b/>
          <w:color w:val="0000FF"/>
          <w:sz w:val="20"/>
          <w:szCs w:val="20"/>
        </w:rPr>
      </w:pPr>
    </w:p>
    <w:tbl>
      <w:tblPr>
        <w:tblW w:w="143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8"/>
        <w:gridCol w:w="4245"/>
        <w:gridCol w:w="5387"/>
        <w:gridCol w:w="3827"/>
      </w:tblGrid>
      <w:tr w:rsidR="006221A4" w:rsidRPr="00CC5CFF" w14:paraId="70464F51" w14:textId="77777777">
        <w:trPr>
          <w:trHeight w:val="475"/>
        </w:trPr>
        <w:tc>
          <w:tcPr>
            <w:tcW w:w="858" w:type="dxa"/>
            <w:shd w:val="clear" w:color="auto" w:fill="D9D9D9" w:themeFill="background1" w:themeFillShade="D9"/>
            <w:noWrap/>
            <w:vAlign w:val="center"/>
          </w:tcPr>
          <w:p w14:paraId="00F6BC01" w14:textId="77777777" w:rsidR="006221A4" w:rsidRPr="00CC5CFF" w:rsidRDefault="006221A4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CC5CF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4245" w:type="dxa"/>
            <w:shd w:val="clear" w:color="auto" w:fill="D9D9D9" w:themeFill="background1" w:themeFillShade="D9"/>
            <w:noWrap/>
            <w:vAlign w:val="center"/>
          </w:tcPr>
          <w:p w14:paraId="14971206" w14:textId="77777777" w:rsidR="006221A4" w:rsidRPr="00CC5CFF" w:rsidRDefault="006221A4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Miasto, w którym odbędzie się wydarzenie</w:t>
            </w:r>
          </w:p>
        </w:tc>
        <w:tc>
          <w:tcPr>
            <w:tcW w:w="5387" w:type="dxa"/>
            <w:shd w:val="clear" w:color="auto" w:fill="D9D9D9" w:themeFill="background1" w:themeFillShade="D9"/>
            <w:noWrap/>
            <w:vAlign w:val="center"/>
          </w:tcPr>
          <w:p w14:paraId="029B2CFD" w14:textId="38FADCEB" w:rsidR="006221A4" w:rsidRPr="00CC5CFF" w:rsidRDefault="006221A4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Nazwa i adres proponowanego obiektu (hotelu)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14:paraId="1619A11B" w14:textId="0AF9E337" w:rsidR="006221A4" w:rsidRPr="00CC5CFF" w:rsidRDefault="006221A4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Informacja o standardzie gwiazdek obiektu</w:t>
            </w:r>
          </w:p>
        </w:tc>
      </w:tr>
      <w:tr w:rsidR="001845BE" w:rsidRPr="00CC5CFF" w14:paraId="30EA594F" w14:textId="77777777" w:rsidTr="001845BE">
        <w:trPr>
          <w:trHeight w:val="584"/>
        </w:trPr>
        <w:tc>
          <w:tcPr>
            <w:tcW w:w="858" w:type="dxa"/>
            <w:noWrap/>
            <w:vAlign w:val="center"/>
          </w:tcPr>
          <w:p w14:paraId="545DC458" w14:textId="77777777" w:rsidR="001845BE" w:rsidRPr="00CC5CFF" w:rsidRDefault="001845BE" w:rsidP="001845B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C5CFF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45" w:type="dxa"/>
            <w:noWrap/>
            <w:vAlign w:val="center"/>
          </w:tcPr>
          <w:p w14:paraId="2C424FCB" w14:textId="0533FA19" w:rsidR="001845BE" w:rsidRPr="00CC5CFF" w:rsidRDefault="001845BE" w:rsidP="001845B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B5D39">
              <w:t>Wrocław</w:t>
            </w:r>
          </w:p>
        </w:tc>
        <w:tc>
          <w:tcPr>
            <w:tcW w:w="5387" w:type="dxa"/>
            <w:noWrap/>
            <w:vAlign w:val="center"/>
          </w:tcPr>
          <w:p w14:paraId="06FBE0D6" w14:textId="77777777" w:rsidR="001845BE" w:rsidRPr="00CC5CFF" w:rsidRDefault="001845BE" w:rsidP="001845B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3827" w:type="dxa"/>
          </w:tcPr>
          <w:p w14:paraId="07ED2D2A" w14:textId="77777777" w:rsidR="001845BE" w:rsidRPr="00CC5CFF" w:rsidRDefault="001845BE" w:rsidP="001845B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</w:tr>
      <w:tr w:rsidR="001845BE" w:rsidRPr="00CC5CFF" w14:paraId="0CEB9AF6" w14:textId="77777777" w:rsidTr="001845BE">
        <w:trPr>
          <w:trHeight w:val="584"/>
        </w:trPr>
        <w:tc>
          <w:tcPr>
            <w:tcW w:w="858" w:type="dxa"/>
            <w:noWrap/>
            <w:vAlign w:val="center"/>
          </w:tcPr>
          <w:p w14:paraId="2970F641" w14:textId="77777777" w:rsidR="001845BE" w:rsidRPr="00CC5CFF" w:rsidRDefault="001845BE" w:rsidP="001845B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45" w:type="dxa"/>
            <w:noWrap/>
            <w:vAlign w:val="center"/>
          </w:tcPr>
          <w:p w14:paraId="6DA3EB2F" w14:textId="208BDD1C" w:rsidR="001845BE" w:rsidRDefault="001845BE" w:rsidP="001845B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B5D39">
              <w:t>Zielona Góra</w:t>
            </w:r>
          </w:p>
        </w:tc>
        <w:tc>
          <w:tcPr>
            <w:tcW w:w="5387" w:type="dxa"/>
            <w:noWrap/>
            <w:vAlign w:val="center"/>
          </w:tcPr>
          <w:p w14:paraId="44826688" w14:textId="77777777" w:rsidR="001845BE" w:rsidRPr="00CC5CFF" w:rsidRDefault="001845BE" w:rsidP="001845B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3827" w:type="dxa"/>
          </w:tcPr>
          <w:p w14:paraId="59A43E01" w14:textId="77777777" w:rsidR="001845BE" w:rsidRPr="00CC5CFF" w:rsidRDefault="001845BE" w:rsidP="001845B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</w:tr>
      <w:tr w:rsidR="001845BE" w:rsidRPr="00CC5CFF" w14:paraId="0BF3C83C" w14:textId="77777777" w:rsidTr="001845BE">
        <w:trPr>
          <w:trHeight w:val="584"/>
        </w:trPr>
        <w:tc>
          <w:tcPr>
            <w:tcW w:w="858" w:type="dxa"/>
            <w:noWrap/>
            <w:vAlign w:val="center"/>
          </w:tcPr>
          <w:p w14:paraId="45A486BD" w14:textId="77777777" w:rsidR="001845BE" w:rsidRPr="00CC5CFF" w:rsidRDefault="001845BE" w:rsidP="001845B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45" w:type="dxa"/>
            <w:noWrap/>
            <w:vAlign w:val="center"/>
          </w:tcPr>
          <w:p w14:paraId="53D1E36A" w14:textId="2AD6F95D" w:rsidR="001845BE" w:rsidRPr="00CC5CFF" w:rsidRDefault="001845BE" w:rsidP="001845B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B5D39">
              <w:t>Opole</w:t>
            </w:r>
          </w:p>
        </w:tc>
        <w:tc>
          <w:tcPr>
            <w:tcW w:w="5387" w:type="dxa"/>
            <w:noWrap/>
            <w:vAlign w:val="center"/>
          </w:tcPr>
          <w:p w14:paraId="360E42C8" w14:textId="77777777" w:rsidR="001845BE" w:rsidRPr="00CC5CFF" w:rsidRDefault="001845BE" w:rsidP="001845B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3827" w:type="dxa"/>
          </w:tcPr>
          <w:p w14:paraId="5C24D45D" w14:textId="77777777" w:rsidR="001845BE" w:rsidRPr="00CC5CFF" w:rsidRDefault="001845BE" w:rsidP="001845B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</w:tr>
      <w:tr w:rsidR="001845BE" w:rsidRPr="00CC5CFF" w14:paraId="7F1000DD" w14:textId="77777777" w:rsidTr="001845BE">
        <w:trPr>
          <w:trHeight w:val="584"/>
        </w:trPr>
        <w:tc>
          <w:tcPr>
            <w:tcW w:w="858" w:type="dxa"/>
            <w:noWrap/>
            <w:vAlign w:val="center"/>
          </w:tcPr>
          <w:p w14:paraId="22554E1C" w14:textId="77777777" w:rsidR="001845BE" w:rsidRDefault="001845BE" w:rsidP="001845B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4245" w:type="dxa"/>
            <w:noWrap/>
            <w:vAlign w:val="center"/>
          </w:tcPr>
          <w:p w14:paraId="3DA2575F" w14:textId="098E7D41" w:rsidR="001845BE" w:rsidRPr="00CC5CFF" w:rsidRDefault="001845BE" w:rsidP="001845B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B5D39">
              <w:t>Poznań</w:t>
            </w:r>
          </w:p>
        </w:tc>
        <w:tc>
          <w:tcPr>
            <w:tcW w:w="5387" w:type="dxa"/>
            <w:noWrap/>
            <w:vAlign w:val="center"/>
          </w:tcPr>
          <w:p w14:paraId="17FEB121" w14:textId="77777777" w:rsidR="001845BE" w:rsidRPr="00CC5CFF" w:rsidRDefault="001845BE" w:rsidP="001845B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3827" w:type="dxa"/>
          </w:tcPr>
          <w:p w14:paraId="20DDFBC2" w14:textId="77777777" w:rsidR="001845BE" w:rsidRPr="00CC5CFF" w:rsidRDefault="001845BE" w:rsidP="001845B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</w:tr>
    </w:tbl>
    <w:p w14:paraId="67C92489" w14:textId="77777777" w:rsidR="006221A4" w:rsidRDefault="006221A4" w:rsidP="006221A4">
      <w:pPr>
        <w:rPr>
          <w:rFonts w:ascii="Garamond" w:hAnsi="Garamond"/>
          <w:kern w:val="144"/>
          <w:sz w:val="16"/>
          <w:szCs w:val="16"/>
        </w:rPr>
      </w:pPr>
    </w:p>
    <w:p w14:paraId="2A8B8B7D" w14:textId="77777777" w:rsidR="006221A4" w:rsidRDefault="006221A4" w:rsidP="006221A4">
      <w:pPr>
        <w:ind w:left="284"/>
        <w:rPr>
          <w:rFonts w:ascii="Garamond" w:hAnsi="Garamond"/>
          <w:kern w:val="144"/>
          <w:sz w:val="16"/>
          <w:szCs w:val="16"/>
        </w:rPr>
      </w:pPr>
    </w:p>
    <w:p w14:paraId="46730D95" w14:textId="77777777" w:rsidR="006221A4" w:rsidRDefault="006221A4" w:rsidP="006221A4">
      <w:pPr>
        <w:ind w:left="284"/>
        <w:rPr>
          <w:rFonts w:ascii="Garamond" w:hAnsi="Garamond"/>
          <w:kern w:val="144"/>
          <w:sz w:val="16"/>
          <w:szCs w:val="16"/>
        </w:rPr>
      </w:pPr>
    </w:p>
    <w:p w14:paraId="46DCD86F" w14:textId="77777777" w:rsidR="006221A4" w:rsidRPr="00CE4C73" w:rsidRDefault="006221A4" w:rsidP="006221A4">
      <w:pPr>
        <w:spacing w:line="312" w:lineRule="auto"/>
        <w:ind w:left="397"/>
        <w:jc w:val="both"/>
        <w:rPr>
          <w:rFonts w:ascii="Garamond" w:eastAsia="Courier New" w:hAnsi="Garamond" w:cs="Tahoma"/>
          <w:b/>
          <w:kern w:val="144"/>
          <w:sz w:val="20"/>
          <w:u w:val="single"/>
        </w:rPr>
      </w:pPr>
      <w:r w:rsidRPr="00CE4C73">
        <w:rPr>
          <w:rFonts w:ascii="Garamond" w:eastAsia="Courier New" w:hAnsi="Garamond" w:cs="Tahoma"/>
          <w:b/>
          <w:kern w:val="144"/>
          <w:sz w:val="20"/>
          <w:u w:val="single"/>
        </w:rPr>
        <w:t>UWAGA:</w:t>
      </w:r>
    </w:p>
    <w:p w14:paraId="2167E2DB" w14:textId="77777777" w:rsidR="006221A4" w:rsidRDefault="006221A4" w:rsidP="006221A4">
      <w:pPr>
        <w:pStyle w:val="Akapitzlist"/>
        <w:numPr>
          <w:ilvl w:val="0"/>
          <w:numId w:val="5"/>
        </w:numPr>
        <w:spacing w:line="312" w:lineRule="auto"/>
        <w:jc w:val="both"/>
        <w:rPr>
          <w:rFonts w:ascii="Garamond" w:eastAsia="Courier New" w:hAnsi="Garamond" w:cs="Tahoma"/>
          <w:b/>
          <w:color w:val="0000FF"/>
          <w:kern w:val="144"/>
          <w:sz w:val="20"/>
        </w:rPr>
      </w:pPr>
      <w:r w:rsidRPr="00CE4C73">
        <w:rPr>
          <w:rFonts w:ascii="Garamond" w:eastAsia="Courier New" w:hAnsi="Garamond" w:cs="Tahoma"/>
          <w:b/>
          <w:color w:val="0000FF"/>
          <w:kern w:val="144"/>
          <w:sz w:val="20"/>
        </w:rPr>
        <w:t xml:space="preserve">Wykonawca zobowiązany jest do wskazania nazw i adresów obiektów oraz liczby gwiazdek, w których zostaną zorganizowane wydarzenia zgodnie z informacjami wskazanymi w OPZ, o standardzie nie niższym niż trzygwiazdkowy. </w:t>
      </w:r>
    </w:p>
    <w:p w14:paraId="2976BECE" w14:textId="77777777" w:rsidR="006221A4" w:rsidRPr="00CE4C73" w:rsidRDefault="006221A4" w:rsidP="006221A4">
      <w:pPr>
        <w:pStyle w:val="Akapitzlist"/>
        <w:numPr>
          <w:ilvl w:val="0"/>
          <w:numId w:val="5"/>
        </w:numPr>
        <w:spacing w:line="312" w:lineRule="auto"/>
        <w:jc w:val="both"/>
        <w:rPr>
          <w:rFonts w:ascii="Garamond" w:eastAsia="Courier New" w:hAnsi="Garamond" w:cs="Tahoma"/>
          <w:b/>
          <w:color w:val="0000FF"/>
          <w:kern w:val="144"/>
          <w:sz w:val="20"/>
        </w:rPr>
      </w:pPr>
      <w:r w:rsidRPr="00CE4C73">
        <w:rPr>
          <w:rFonts w:ascii="Garamond" w:eastAsia="Courier New" w:hAnsi="Garamond" w:cs="Tahoma"/>
          <w:b/>
          <w:color w:val="0000FF"/>
          <w:kern w:val="144"/>
          <w:sz w:val="20"/>
        </w:rPr>
        <w:t>W przypadku braku wskazania w wykazie, chociażby jednego standardu obiektów dotyczących kryterium nr 2 Wykonawca otrzyma 0 pkt.</w:t>
      </w:r>
    </w:p>
    <w:p w14:paraId="4B82B71B" w14:textId="68A1A39A" w:rsidR="006221A4" w:rsidRDefault="006221A4" w:rsidP="006221A4">
      <w:pPr>
        <w:pStyle w:val="Akapitzlist"/>
        <w:numPr>
          <w:ilvl w:val="0"/>
          <w:numId w:val="5"/>
        </w:numPr>
        <w:spacing w:line="312" w:lineRule="auto"/>
        <w:jc w:val="both"/>
        <w:rPr>
          <w:rFonts w:ascii="Garamond" w:eastAsia="Courier New" w:hAnsi="Garamond" w:cs="Tahoma"/>
          <w:b/>
          <w:color w:val="0000FF"/>
          <w:kern w:val="144"/>
          <w:sz w:val="20"/>
        </w:rPr>
      </w:pPr>
      <w:r w:rsidRPr="00CE4C73">
        <w:rPr>
          <w:rFonts w:ascii="Garamond" w:eastAsia="Courier New" w:hAnsi="Garamond" w:cs="Tahoma"/>
          <w:b/>
          <w:color w:val="0000FF"/>
          <w:kern w:val="144"/>
          <w:sz w:val="20"/>
        </w:rPr>
        <w:t xml:space="preserve">Ponadto, ocenie podlegać będą jedynie oferty, w których lokalizacja wszystkich oferowanych hoteli spełnia wymagania dotyczące odległości od dworców głównych, zgodnie z treścią OPZ. Oferty, w których lokalizacja </w:t>
      </w:r>
      <w:r>
        <w:rPr>
          <w:rFonts w:ascii="Garamond" w:eastAsia="Courier New" w:hAnsi="Garamond" w:cs="Tahoma"/>
          <w:b/>
          <w:color w:val="0000FF"/>
          <w:kern w:val="144"/>
          <w:sz w:val="20"/>
        </w:rPr>
        <w:t>nawet</w:t>
      </w:r>
      <w:r w:rsidRPr="00CE4C73">
        <w:rPr>
          <w:rFonts w:ascii="Garamond" w:eastAsia="Courier New" w:hAnsi="Garamond" w:cs="Tahoma"/>
          <w:b/>
          <w:color w:val="0000FF"/>
          <w:kern w:val="144"/>
          <w:sz w:val="20"/>
        </w:rPr>
        <w:t xml:space="preserve"> jednego z hoteli nie będą spełniały w/w warunku, zostaną odrzucone.</w:t>
      </w:r>
    </w:p>
    <w:p w14:paraId="70B77194" w14:textId="533CF770" w:rsidR="006221A4" w:rsidRDefault="006221A4" w:rsidP="006221A4">
      <w:pPr>
        <w:pStyle w:val="Akapitzlist"/>
        <w:numPr>
          <w:ilvl w:val="0"/>
          <w:numId w:val="5"/>
        </w:numPr>
        <w:spacing w:line="312" w:lineRule="auto"/>
        <w:jc w:val="both"/>
        <w:rPr>
          <w:rFonts w:ascii="Garamond" w:eastAsia="Courier New" w:hAnsi="Garamond" w:cs="Tahoma"/>
          <w:b/>
          <w:color w:val="0000FF"/>
          <w:kern w:val="144"/>
          <w:sz w:val="20"/>
        </w:rPr>
      </w:pPr>
      <w:r w:rsidRPr="00CE4C73">
        <w:rPr>
          <w:rFonts w:ascii="Garamond" w:eastAsia="Courier New" w:hAnsi="Garamond" w:cs="Tahoma"/>
          <w:b/>
          <w:color w:val="0000FF"/>
          <w:kern w:val="144"/>
          <w:sz w:val="20"/>
        </w:rPr>
        <w:t xml:space="preserve">Wymieniony powyżej wykaz nie podlega wyjaśnieniom ani uzupełnieniom. </w:t>
      </w:r>
      <w:r w:rsidRPr="008021B5">
        <w:rPr>
          <w:rFonts w:ascii="Garamond" w:hAnsi="Garamond" w:cs="Tahoma"/>
          <w:b/>
          <w:color w:val="0000FF"/>
          <w:kern w:val="144"/>
          <w:sz w:val="20"/>
        </w:rPr>
        <w:t>W przypadku, gdy Wykonawca nie dołączy wykazu do oferty</w:t>
      </w:r>
      <w:r>
        <w:rPr>
          <w:rFonts w:ascii="Garamond" w:hAnsi="Garamond" w:cs="Tahoma"/>
          <w:b/>
          <w:color w:val="0000FF"/>
          <w:kern w:val="144"/>
          <w:sz w:val="20"/>
        </w:rPr>
        <w:t xml:space="preserve">, oferta zostanie odrzucona </w:t>
      </w:r>
      <w:r w:rsidRPr="00057BF8">
        <w:rPr>
          <w:rFonts w:ascii="Garamond" w:hAnsi="Garamond" w:cs="Garamond"/>
          <w:b/>
          <w:bCs/>
          <w:color w:val="0000FF"/>
          <w:sz w:val="20"/>
          <w:szCs w:val="20"/>
        </w:rPr>
        <w:t>na podstawie art. 226 ust. 1 pkt. 2 lit. c. ustawy Pzp.</w:t>
      </w:r>
    </w:p>
    <w:p w14:paraId="488D34C0" w14:textId="77777777" w:rsidR="006221A4" w:rsidRDefault="006221A4" w:rsidP="006221A4">
      <w:pPr>
        <w:ind w:left="284"/>
        <w:rPr>
          <w:rFonts w:ascii="Garamond" w:hAnsi="Garamond"/>
          <w:kern w:val="144"/>
          <w:sz w:val="16"/>
          <w:szCs w:val="16"/>
        </w:rPr>
      </w:pPr>
    </w:p>
    <w:p w14:paraId="27E0B421" w14:textId="77777777" w:rsidR="007032D4" w:rsidRDefault="007032D4" w:rsidP="007054CF">
      <w:pPr>
        <w:ind w:left="284"/>
        <w:rPr>
          <w:rFonts w:ascii="Garamond" w:hAnsi="Garamond"/>
          <w:kern w:val="144"/>
          <w:sz w:val="16"/>
          <w:szCs w:val="16"/>
        </w:rPr>
      </w:pPr>
    </w:p>
    <w:p w14:paraId="15392823" w14:textId="77777777" w:rsidR="007032D4" w:rsidRPr="00256FF9" w:rsidRDefault="007032D4" w:rsidP="007054CF">
      <w:pPr>
        <w:ind w:left="284"/>
        <w:rPr>
          <w:rFonts w:ascii="Garamond" w:hAnsi="Garamond"/>
          <w:kern w:val="144"/>
          <w:sz w:val="16"/>
          <w:szCs w:val="16"/>
        </w:rPr>
      </w:pPr>
    </w:p>
    <w:p w14:paraId="3F535FFF" w14:textId="1D70EBFD" w:rsidR="00AE769D" w:rsidRDefault="00AE769D" w:rsidP="003C625A">
      <w:pPr>
        <w:spacing w:line="360" w:lineRule="auto"/>
        <w:ind w:left="4962" w:right="282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>____________________________</w:t>
      </w:r>
      <w:r w:rsidR="0027308A">
        <w:rPr>
          <w:rFonts w:ascii="Garamond" w:hAnsi="Garamond"/>
          <w:kern w:val="144"/>
          <w:sz w:val="21"/>
        </w:rPr>
        <w:t>_</w:t>
      </w:r>
      <w:r>
        <w:rPr>
          <w:rFonts w:ascii="Garamond" w:hAnsi="Garamond"/>
          <w:kern w:val="144"/>
          <w:sz w:val="21"/>
        </w:rPr>
        <w:t>_</w:t>
      </w:r>
    </w:p>
    <w:p w14:paraId="0A53D3EF" w14:textId="07333032" w:rsidR="00F3608C" w:rsidRDefault="00AE769D" w:rsidP="003C625A">
      <w:pPr>
        <w:ind w:left="4962"/>
        <w:rPr>
          <w:rFonts w:ascii="Garamond" w:hAnsi="Garamond" w:cs="Tahoma"/>
          <w:i/>
          <w:kern w:val="144"/>
          <w:sz w:val="22"/>
          <w:szCs w:val="22"/>
        </w:rPr>
      </w:pPr>
      <w:r>
        <w:rPr>
          <w:rFonts w:ascii="Garamond" w:hAnsi="Garamond" w:cs="Tahoma"/>
          <w:i/>
          <w:kern w:val="144"/>
          <w:sz w:val="22"/>
          <w:szCs w:val="22"/>
        </w:rPr>
        <w:t>(</w:t>
      </w:r>
      <w:r w:rsidR="00D55683">
        <w:rPr>
          <w:rFonts w:ascii="Garamond" w:hAnsi="Garamond" w:cs="Tahoma"/>
          <w:i/>
          <w:kern w:val="144"/>
          <w:sz w:val="22"/>
          <w:szCs w:val="22"/>
        </w:rPr>
        <w:t xml:space="preserve">kwalifikowany </w:t>
      </w:r>
      <w:r>
        <w:rPr>
          <w:rFonts w:ascii="Garamond" w:hAnsi="Garamond" w:cs="Tahoma"/>
          <w:i/>
          <w:kern w:val="144"/>
          <w:sz w:val="22"/>
          <w:szCs w:val="22"/>
        </w:rPr>
        <w:t>podpis elektroniczny</w:t>
      </w:r>
      <w:r w:rsidR="0027308A">
        <w:rPr>
          <w:rFonts w:ascii="Garamond" w:hAnsi="Garamond" w:cs="Tahoma"/>
          <w:i/>
          <w:kern w:val="144"/>
          <w:sz w:val="22"/>
          <w:szCs w:val="22"/>
        </w:rPr>
        <w:t xml:space="preserve"> osoby/osób </w:t>
      </w:r>
    </w:p>
    <w:p w14:paraId="394B0DFB" w14:textId="3009496D" w:rsidR="00AB69DA" w:rsidRDefault="00F3608C" w:rsidP="009C174D">
      <w:pPr>
        <w:ind w:left="4962"/>
        <w:rPr>
          <w:rFonts w:ascii="Garamond" w:hAnsi="Garamond"/>
          <w:kern w:val="144"/>
          <w:sz w:val="16"/>
          <w:szCs w:val="16"/>
        </w:rPr>
      </w:pPr>
      <w:r>
        <w:rPr>
          <w:rFonts w:ascii="Garamond" w:hAnsi="Garamond" w:cs="Tahoma"/>
          <w:i/>
          <w:kern w:val="144"/>
          <w:sz w:val="22"/>
          <w:szCs w:val="22"/>
        </w:rPr>
        <w:t>u</w:t>
      </w:r>
      <w:r w:rsidR="0027308A">
        <w:rPr>
          <w:rFonts w:ascii="Garamond" w:hAnsi="Garamond" w:cs="Tahoma"/>
          <w:i/>
          <w:kern w:val="144"/>
          <w:sz w:val="22"/>
          <w:szCs w:val="22"/>
        </w:rPr>
        <w:t>prawnion</w:t>
      </w:r>
      <w:r>
        <w:rPr>
          <w:rFonts w:ascii="Garamond" w:hAnsi="Garamond" w:cs="Tahoma"/>
          <w:i/>
          <w:kern w:val="144"/>
          <w:sz w:val="22"/>
          <w:szCs w:val="22"/>
        </w:rPr>
        <w:t>ej/-</w:t>
      </w:r>
      <w:proofErr w:type="spellStart"/>
      <w:r w:rsidR="0027308A">
        <w:rPr>
          <w:rFonts w:ascii="Garamond" w:hAnsi="Garamond" w:cs="Tahoma"/>
          <w:i/>
          <w:kern w:val="144"/>
          <w:sz w:val="22"/>
          <w:szCs w:val="22"/>
        </w:rPr>
        <w:t>ych</w:t>
      </w:r>
      <w:proofErr w:type="spellEnd"/>
      <w:r w:rsidR="0027308A">
        <w:rPr>
          <w:rFonts w:ascii="Garamond" w:hAnsi="Garamond" w:cs="Tahoma"/>
          <w:i/>
          <w:kern w:val="144"/>
          <w:sz w:val="22"/>
          <w:szCs w:val="22"/>
        </w:rPr>
        <w:t xml:space="preserve"> do reprezentacji Wykonawcy</w:t>
      </w:r>
      <w:r w:rsidR="00AE769D">
        <w:rPr>
          <w:rFonts w:ascii="Garamond" w:hAnsi="Garamond" w:cs="Tahoma"/>
          <w:i/>
          <w:kern w:val="144"/>
          <w:sz w:val="22"/>
          <w:szCs w:val="22"/>
        </w:rPr>
        <w:t>)</w:t>
      </w:r>
      <w:r w:rsidR="00AE769D">
        <w:rPr>
          <w:rFonts w:ascii="Garamond" w:hAnsi="Garamond" w:cs="Tahoma"/>
          <w:i/>
          <w:kern w:val="144"/>
          <w:sz w:val="22"/>
          <w:szCs w:val="22"/>
        </w:rPr>
        <w:tab/>
      </w:r>
      <w:r w:rsidR="00AB69DA">
        <w:rPr>
          <w:rFonts w:ascii="Garamond" w:hAnsi="Garamond"/>
          <w:kern w:val="144"/>
          <w:sz w:val="16"/>
          <w:szCs w:val="16"/>
        </w:rPr>
        <w:tab/>
      </w:r>
      <w:r w:rsidR="00AB69DA">
        <w:rPr>
          <w:rFonts w:ascii="Garamond" w:hAnsi="Garamond"/>
          <w:kern w:val="144"/>
          <w:sz w:val="16"/>
          <w:szCs w:val="16"/>
        </w:rPr>
        <w:tab/>
      </w:r>
    </w:p>
    <w:sectPr w:rsidR="00AB69DA" w:rsidSect="00D55683">
      <w:headerReference w:type="default" r:id="rId9"/>
      <w:footerReference w:type="default" r:id="rId10"/>
      <w:pgSz w:w="16838" w:h="11906" w:orient="landscape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8ED51" w14:textId="77777777" w:rsidR="009B31B6" w:rsidRDefault="009B31B6" w:rsidP="00AB69DA">
      <w:r>
        <w:separator/>
      </w:r>
    </w:p>
  </w:endnote>
  <w:endnote w:type="continuationSeparator" w:id="0">
    <w:p w14:paraId="7E7DFA2A" w14:textId="77777777" w:rsidR="009B31B6" w:rsidRDefault="009B31B6" w:rsidP="00AB6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45E8B" w14:textId="7762D996" w:rsidR="00692AD8" w:rsidRDefault="00692AD8" w:rsidP="004E6DF9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25CB1" w14:textId="77777777" w:rsidR="009B31B6" w:rsidRDefault="009B31B6" w:rsidP="00AB69DA">
      <w:r>
        <w:separator/>
      </w:r>
    </w:p>
  </w:footnote>
  <w:footnote w:type="continuationSeparator" w:id="0">
    <w:p w14:paraId="2554EE2B" w14:textId="77777777" w:rsidR="009B31B6" w:rsidRDefault="009B31B6" w:rsidP="00AB6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9BCFB" w14:textId="333435D2" w:rsidR="00B81A4F" w:rsidRDefault="00B81A4F" w:rsidP="00ED2D0C">
    <w:pPr>
      <w:pStyle w:val="Nagwek"/>
      <w:jc w:val="right"/>
      <w:rPr>
        <w:rFonts w:ascii="Garamond" w:hAnsi="Garamond"/>
        <w:b/>
        <w:bCs/>
        <w:i/>
        <w:smallCaps/>
        <w:sz w:val="20"/>
      </w:rPr>
    </w:pPr>
    <w:r w:rsidRPr="00B81A4F">
      <w:rPr>
        <w:rFonts w:ascii="Garamond" w:hAnsi="Garamond"/>
        <w:b/>
        <w:bCs/>
        <w:i/>
        <w:smallCaps/>
        <w:sz w:val="20"/>
      </w:rPr>
      <w:t xml:space="preserve">Wykaz </w:t>
    </w:r>
    <w:r w:rsidR="00432C38">
      <w:rPr>
        <w:rFonts w:ascii="Garamond" w:hAnsi="Garamond"/>
        <w:b/>
        <w:bCs/>
        <w:i/>
        <w:smallCaps/>
        <w:sz w:val="20"/>
      </w:rPr>
      <w:t>obiektów do kryterium oceny ofert</w:t>
    </w:r>
    <w:r w:rsidRPr="00B81A4F">
      <w:rPr>
        <w:rFonts w:ascii="Garamond" w:hAnsi="Garamond"/>
        <w:b/>
        <w:bCs/>
        <w:i/>
        <w:smallCaps/>
        <w:sz w:val="20"/>
      </w:rPr>
      <w:t xml:space="preserve"> </w:t>
    </w:r>
  </w:p>
  <w:p w14:paraId="325625ED" w14:textId="19BFD541" w:rsidR="00ED2D0C" w:rsidRDefault="00ED2D0C" w:rsidP="00ED2D0C">
    <w:pPr>
      <w:pStyle w:val="Nagwek"/>
      <w:jc w:val="right"/>
      <w:rPr>
        <w:rFonts w:ascii="Garamond" w:hAnsi="Garamond"/>
        <w:i/>
        <w:smallCaps/>
        <w:sz w:val="20"/>
      </w:rPr>
    </w:pPr>
    <w:r>
      <w:rPr>
        <w:rFonts w:ascii="Garamond" w:hAnsi="Garamond"/>
        <w:i/>
        <w:smallCaps/>
        <w:sz w:val="20"/>
      </w:rPr>
      <w:t xml:space="preserve">załącznik </w:t>
    </w:r>
    <w:r w:rsidR="0040578B">
      <w:rPr>
        <w:rFonts w:ascii="Garamond" w:hAnsi="Garamond"/>
        <w:i/>
        <w:smallCaps/>
        <w:sz w:val="20"/>
      </w:rPr>
      <w:t>nr</w:t>
    </w:r>
    <w:r w:rsidR="0040578B" w:rsidRPr="008C6AC8">
      <w:rPr>
        <w:rFonts w:ascii="Garamond" w:hAnsi="Garamond"/>
        <w:i/>
        <w:smallCaps/>
        <w:sz w:val="20"/>
      </w:rPr>
      <w:t xml:space="preserve"> </w:t>
    </w:r>
    <w:r w:rsidR="008C6AC8" w:rsidRPr="008C6AC8">
      <w:rPr>
        <w:rFonts w:ascii="Garamond" w:hAnsi="Garamond"/>
        <w:i/>
        <w:smallCaps/>
        <w:sz w:val="20"/>
      </w:rPr>
      <w:t>8</w:t>
    </w:r>
    <w:r w:rsidR="00EE4C08" w:rsidRPr="008C6AC8">
      <w:rPr>
        <w:rFonts w:ascii="Garamond" w:hAnsi="Garamond"/>
        <w:i/>
        <w:smallCaps/>
        <w:sz w:val="20"/>
      </w:rPr>
      <w:t xml:space="preserve"> </w:t>
    </w:r>
    <w:r>
      <w:rPr>
        <w:rFonts w:ascii="Garamond" w:hAnsi="Garamond"/>
        <w:i/>
        <w:smallCaps/>
        <w:sz w:val="20"/>
      </w:rPr>
      <w:t>do SWZ</w:t>
    </w:r>
  </w:p>
  <w:p w14:paraId="3CD6E42C" w14:textId="7B66AD66" w:rsidR="00F248B5" w:rsidRDefault="00F248B5" w:rsidP="00ED2D0C">
    <w:pPr>
      <w:pStyle w:val="Nagwek"/>
      <w:jc w:val="right"/>
      <w:rPr>
        <w:rFonts w:ascii="Garamond" w:hAnsi="Garamond"/>
        <w:i/>
        <w:smallCaps/>
        <w:sz w:val="20"/>
      </w:rPr>
    </w:pPr>
  </w:p>
  <w:p w14:paraId="2D170E7A" w14:textId="77777777" w:rsidR="00F248B5" w:rsidRDefault="00F248B5" w:rsidP="00ED2D0C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FE53DD"/>
    <w:multiLevelType w:val="hybridMultilevel"/>
    <w:tmpl w:val="6FEC1B1A"/>
    <w:lvl w:ilvl="0" w:tplc="FFFFFFFF">
      <w:start w:val="1"/>
      <w:numFmt w:val="decimal"/>
      <w:lvlText w:val="%1."/>
      <w:lvlJc w:val="left"/>
      <w:pPr>
        <w:ind w:left="1071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91" w:hanging="360"/>
      </w:pPr>
    </w:lvl>
    <w:lvl w:ilvl="2" w:tplc="FFFFFFFF" w:tentative="1">
      <w:start w:val="1"/>
      <w:numFmt w:val="lowerRoman"/>
      <w:lvlText w:val="%3."/>
      <w:lvlJc w:val="right"/>
      <w:pPr>
        <w:ind w:left="2511" w:hanging="180"/>
      </w:pPr>
    </w:lvl>
    <w:lvl w:ilvl="3" w:tplc="FFFFFFFF" w:tentative="1">
      <w:start w:val="1"/>
      <w:numFmt w:val="decimal"/>
      <w:lvlText w:val="%4."/>
      <w:lvlJc w:val="left"/>
      <w:pPr>
        <w:ind w:left="3231" w:hanging="360"/>
      </w:pPr>
    </w:lvl>
    <w:lvl w:ilvl="4" w:tplc="FFFFFFFF" w:tentative="1">
      <w:start w:val="1"/>
      <w:numFmt w:val="lowerLetter"/>
      <w:lvlText w:val="%5."/>
      <w:lvlJc w:val="left"/>
      <w:pPr>
        <w:ind w:left="3951" w:hanging="360"/>
      </w:pPr>
    </w:lvl>
    <w:lvl w:ilvl="5" w:tplc="FFFFFFFF" w:tentative="1">
      <w:start w:val="1"/>
      <w:numFmt w:val="lowerRoman"/>
      <w:lvlText w:val="%6."/>
      <w:lvlJc w:val="right"/>
      <w:pPr>
        <w:ind w:left="4671" w:hanging="180"/>
      </w:pPr>
    </w:lvl>
    <w:lvl w:ilvl="6" w:tplc="FFFFFFFF" w:tentative="1">
      <w:start w:val="1"/>
      <w:numFmt w:val="decimal"/>
      <w:lvlText w:val="%7."/>
      <w:lvlJc w:val="left"/>
      <w:pPr>
        <w:ind w:left="5391" w:hanging="360"/>
      </w:pPr>
    </w:lvl>
    <w:lvl w:ilvl="7" w:tplc="FFFFFFFF" w:tentative="1">
      <w:start w:val="1"/>
      <w:numFmt w:val="lowerLetter"/>
      <w:lvlText w:val="%8."/>
      <w:lvlJc w:val="left"/>
      <w:pPr>
        <w:ind w:left="6111" w:hanging="360"/>
      </w:pPr>
    </w:lvl>
    <w:lvl w:ilvl="8" w:tplc="FFFFFFFF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1" w15:restartNumberingAfterBreak="0">
    <w:nsid w:val="538D0E33"/>
    <w:multiLevelType w:val="hybridMultilevel"/>
    <w:tmpl w:val="6FEC1B1A"/>
    <w:lvl w:ilvl="0" w:tplc="FFFFFFFF">
      <w:start w:val="1"/>
      <w:numFmt w:val="decimal"/>
      <w:lvlText w:val="%1."/>
      <w:lvlJc w:val="left"/>
      <w:pPr>
        <w:ind w:left="1071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91" w:hanging="360"/>
      </w:pPr>
    </w:lvl>
    <w:lvl w:ilvl="2" w:tplc="FFFFFFFF" w:tentative="1">
      <w:start w:val="1"/>
      <w:numFmt w:val="lowerRoman"/>
      <w:lvlText w:val="%3."/>
      <w:lvlJc w:val="right"/>
      <w:pPr>
        <w:ind w:left="2511" w:hanging="180"/>
      </w:pPr>
    </w:lvl>
    <w:lvl w:ilvl="3" w:tplc="FFFFFFFF" w:tentative="1">
      <w:start w:val="1"/>
      <w:numFmt w:val="decimal"/>
      <w:lvlText w:val="%4."/>
      <w:lvlJc w:val="left"/>
      <w:pPr>
        <w:ind w:left="3231" w:hanging="360"/>
      </w:pPr>
    </w:lvl>
    <w:lvl w:ilvl="4" w:tplc="FFFFFFFF" w:tentative="1">
      <w:start w:val="1"/>
      <w:numFmt w:val="lowerLetter"/>
      <w:lvlText w:val="%5."/>
      <w:lvlJc w:val="left"/>
      <w:pPr>
        <w:ind w:left="3951" w:hanging="360"/>
      </w:pPr>
    </w:lvl>
    <w:lvl w:ilvl="5" w:tplc="FFFFFFFF" w:tentative="1">
      <w:start w:val="1"/>
      <w:numFmt w:val="lowerRoman"/>
      <w:lvlText w:val="%6."/>
      <w:lvlJc w:val="right"/>
      <w:pPr>
        <w:ind w:left="4671" w:hanging="180"/>
      </w:pPr>
    </w:lvl>
    <w:lvl w:ilvl="6" w:tplc="FFFFFFFF" w:tentative="1">
      <w:start w:val="1"/>
      <w:numFmt w:val="decimal"/>
      <w:lvlText w:val="%7."/>
      <w:lvlJc w:val="left"/>
      <w:pPr>
        <w:ind w:left="5391" w:hanging="360"/>
      </w:pPr>
    </w:lvl>
    <w:lvl w:ilvl="7" w:tplc="FFFFFFFF" w:tentative="1">
      <w:start w:val="1"/>
      <w:numFmt w:val="lowerLetter"/>
      <w:lvlText w:val="%8."/>
      <w:lvlJc w:val="left"/>
      <w:pPr>
        <w:ind w:left="6111" w:hanging="360"/>
      </w:pPr>
    </w:lvl>
    <w:lvl w:ilvl="8" w:tplc="FFFFFFFF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 w15:restartNumberingAfterBreak="0">
    <w:nsid w:val="6A372038"/>
    <w:multiLevelType w:val="hybridMultilevel"/>
    <w:tmpl w:val="6FEC1B1A"/>
    <w:lvl w:ilvl="0" w:tplc="C26AF42A">
      <w:start w:val="1"/>
      <w:numFmt w:val="decimal"/>
      <w:lvlText w:val="%1."/>
      <w:lvlJc w:val="left"/>
      <w:pPr>
        <w:ind w:left="1071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3" w15:restartNumberingAfterBreak="0">
    <w:nsid w:val="71B73E18"/>
    <w:multiLevelType w:val="hybridMultilevel"/>
    <w:tmpl w:val="2AF2E77A"/>
    <w:lvl w:ilvl="0" w:tplc="144AC0F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F6845"/>
    <w:multiLevelType w:val="hybridMultilevel"/>
    <w:tmpl w:val="6FEC1B1A"/>
    <w:lvl w:ilvl="0" w:tplc="FFFFFFFF">
      <w:start w:val="1"/>
      <w:numFmt w:val="decimal"/>
      <w:lvlText w:val="%1."/>
      <w:lvlJc w:val="left"/>
      <w:pPr>
        <w:ind w:left="1071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91" w:hanging="360"/>
      </w:pPr>
    </w:lvl>
    <w:lvl w:ilvl="2" w:tplc="FFFFFFFF" w:tentative="1">
      <w:start w:val="1"/>
      <w:numFmt w:val="lowerRoman"/>
      <w:lvlText w:val="%3."/>
      <w:lvlJc w:val="right"/>
      <w:pPr>
        <w:ind w:left="2511" w:hanging="180"/>
      </w:pPr>
    </w:lvl>
    <w:lvl w:ilvl="3" w:tplc="FFFFFFFF" w:tentative="1">
      <w:start w:val="1"/>
      <w:numFmt w:val="decimal"/>
      <w:lvlText w:val="%4."/>
      <w:lvlJc w:val="left"/>
      <w:pPr>
        <w:ind w:left="3231" w:hanging="360"/>
      </w:pPr>
    </w:lvl>
    <w:lvl w:ilvl="4" w:tplc="FFFFFFFF" w:tentative="1">
      <w:start w:val="1"/>
      <w:numFmt w:val="lowerLetter"/>
      <w:lvlText w:val="%5."/>
      <w:lvlJc w:val="left"/>
      <w:pPr>
        <w:ind w:left="3951" w:hanging="360"/>
      </w:pPr>
    </w:lvl>
    <w:lvl w:ilvl="5" w:tplc="FFFFFFFF" w:tentative="1">
      <w:start w:val="1"/>
      <w:numFmt w:val="lowerRoman"/>
      <w:lvlText w:val="%6."/>
      <w:lvlJc w:val="right"/>
      <w:pPr>
        <w:ind w:left="4671" w:hanging="180"/>
      </w:pPr>
    </w:lvl>
    <w:lvl w:ilvl="6" w:tplc="FFFFFFFF" w:tentative="1">
      <w:start w:val="1"/>
      <w:numFmt w:val="decimal"/>
      <w:lvlText w:val="%7."/>
      <w:lvlJc w:val="left"/>
      <w:pPr>
        <w:ind w:left="5391" w:hanging="360"/>
      </w:pPr>
    </w:lvl>
    <w:lvl w:ilvl="7" w:tplc="FFFFFFFF" w:tentative="1">
      <w:start w:val="1"/>
      <w:numFmt w:val="lowerLetter"/>
      <w:lvlText w:val="%8."/>
      <w:lvlJc w:val="left"/>
      <w:pPr>
        <w:ind w:left="6111" w:hanging="360"/>
      </w:pPr>
    </w:lvl>
    <w:lvl w:ilvl="8" w:tplc="FFFFFFFF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5" w15:restartNumberingAfterBreak="0">
    <w:nsid w:val="78663CE7"/>
    <w:multiLevelType w:val="hybridMultilevel"/>
    <w:tmpl w:val="6FF4878A"/>
    <w:lvl w:ilvl="0" w:tplc="FFFFFFFF">
      <w:start w:val="1"/>
      <w:numFmt w:val="decimal"/>
      <w:lvlText w:val="%1."/>
      <w:lvlJc w:val="left"/>
      <w:pPr>
        <w:ind w:left="1071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91" w:hanging="360"/>
      </w:pPr>
    </w:lvl>
    <w:lvl w:ilvl="2" w:tplc="FFFFFFFF" w:tentative="1">
      <w:start w:val="1"/>
      <w:numFmt w:val="lowerRoman"/>
      <w:lvlText w:val="%3."/>
      <w:lvlJc w:val="right"/>
      <w:pPr>
        <w:ind w:left="2511" w:hanging="180"/>
      </w:pPr>
    </w:lvl>
    <w:lvl w:ilvl="3" w:tplc="FFFFFFFF" w:tentative="1">
      <w:start w:val="1"/>
      <w:numFmt w:val="decimal"/>
      <w:lvlText w:val="%4."/>
      <w:lvlJc w:val="left"/>
      <w:pPr>
        <w:ind w:left="3231" w:hanging="360"/>
      </w:pPr>
    </w:lvl>
    <w:lvl w:ilvl="4" w:tplc="FFFFFFFF" w:tentative="1">
      <w:start w:val="1"/>
      <w:numFmt w:val="lowerLetter"/>
      <w:lvlText w:val="%5."/>
      <w:lvlJc w:val="left"/>
      <w:pPr>
        <w:ind w:left="3951" w:hanging="360"/>
      </w:pPr>
    </w:lvl>
    <w:lvl w:ilvl="5" w:tplc="FFFFFFFF" w:tentative="1">
      <w:start w:val="1"/>
      <w:numFmt w:val="lowerRoman"/>
      <w:lvlText w:val="%6."/>
      <w:lvlJc w:val="right"/>
      <w:pPr>
        <w:ind w:left="4671" w:hanging="180"/>
      </w:pPr>
    </w:lvl>
    <w:lvl w:ilvl="6" w:tplc="FFFFFFFF" w:tentative="1">
      <w:start w:val="1"/>
      <w:numFmt w:val="decimal"/>
      <w:lvlText w:val="%7."/>
      <w:lvlJc w:val="left"/>
      <w:pPr>
        <w:ind w:left="5391" w:hanging="360"/>
      </w:pPr>
    </w:lvl>
    <w:lvl w:ilvl="7" w:tplc="FFFFFFFF" w:tentative="1">
      <w:start w:val="1"/>
      <w:numFmt w:val="lowerLetter"/>
      <w:lvlText w:val="%8."/>
      <w:lvlJc w:val="left"/>
      <w:pPr>
        <w:ind w:left="6111" w:hanging="360"/>
      </w:pPr>
    </w:lvl>
    <w:lvl w:ilvl="8" w:tplc="FFFFFFFF" w:tentative="1">
      <w:start w:val="1"/>
      <w:numFmt w:val="lowerRoman"/>
      <w:lvlText w:val="%9."/>
      <w:lvlJc w:val="right"/>
      <w:pPr>
        <w:ind w:left="6831" w:hanging="180"/>
      </w:pPr>
    </w:lvl>
  </w:abstractNum>
  <w:num w:numId="1" w16cid:durableId="1483232404">
    <w:abstractNumId w:val="3"/>
  </w:num>
  <w:num w:numId="2" w16cid:durableId="609430489">
    <w:abstractNumId w:val="2"/>
  </w:num>
  <w:num w:numId="3" w16cid:durableId="472529157">
    <w:abstractNumId w:val="5"/>
  </w:num>
  <w:num w:numId="4" w16cid:durableId="1942910764">
    <w:abstractNumId w:val="1"/>
  </w:num>
  <w:num w:numId="5" w16cid:durableId="272052409">
    <w:abstractNumId w:val="0"/>
  </w:num>
  <w:num w:numId="6" w16cid:durableId="17573576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69DA"/>
    <w:rsid w:val="0001441E"/>
    <w:rsid w:val="00014A40"/>
    <w:rsid w:val="0002260A"/>
    <w:rsid w:val="000279BA"/>
    <w:rsid w:val="00035E81"/>
    <w:rsid w:val="00061944"/>
    <w:rsid w:val="00063D63"/>
    <w:rsid w:val="0007656E"/>
    <w:rsid w:val="00085963"/>
    <w:rsid w:val="000A28A4"/>
    <w:rsid w:val="00140C18"/>
    <w:rsid w:val="00143153"/>
    <w:rsid w:val="00154726"/>
    <w:rsid w:val="00166047"/>
    <w:rsid w:val="0016676F"/>
    <w:rsid w:val="00173888"/>
    <w:rsid w:val="00176803"/>
    <w:rsid w:val="00177387"/>
    <w:rsid w:val="00182C63"/>
    <w:rsid w:val="001845BE"/>
    <w:rsid w:val="00184613"/>
    <w:rsid w:val="0018627C"/>
    <w:rsid w:val="001953A4"/>
    <w:rsid w:val="001A0477"/>
    <w:rsid w:val="001A5CAF"/>
    <w:rsid w:val="001A78B6"/>
    <w:rsid w:val="001F1C60"/>
    <w:rsid w:val="001F3913"/>
    <w:rsid w:val="001F79E4"/>
    <w:rsid w:val="00224B95"/>
    <w:rsid w:val="0024633A"/>
    <w:rsid w:val="00266D0B"/>
    <w:rsid w:val="0027308A"/>
    <w:rsid w:val="00275217"/>
    <w:rsid w:val="00275CE7"/>
    <w:rsid w:val="002944AB"/>
    <w:rsid w:val="002B40F3"/>
    <w:rsid w:val="002B64A2"/>
    <w:rsid w:val="002D63C5"/>
    <w:rsid w:val="002E188D"/>
    <w:rsid w:val="00314829"/>
    <w:rsid w:val="0034796A"/>
    <w:rsid w:val="00357CE1"/>
    <w:rsid w:val="00360A79"/>
    <w:rsid w:val="0037518B"/>
    <w:rsid w:val="00376830"/>
    <w:rsid w:val="0039687E"/>
    <w:rsid w:val="003A16BF"/>
    <w:rsid w:val="003B4681"/>
    <w:rsid w:val="003C625A"/>
    <w:rsid w:val="003D1599"/>
    <w:rsid w:val="003D4ABF"/>
    <w:rsid w:val="0040020C"/>
    <w:rsid w:val="0040578B"/>
    <w:rsid w:val="0041222E"/>
    <w:rsid w:val="00420BD6"/>
    <w:rsid w:val="00432C38"/>
    <w:rsid w:val="00437609"/>
    <w:rsid w:val="0045417B"/>
    <w:rsid w:val="00456081"/>
    <w:rsid w:val="00460DE7"/>
    <w:rsid w:val="004634D5"/>
    <w:rsid w:val="00472B2C"/>
    <w:rsid w:val="004825B1"/>
    <w:rsid w:val="00492948"/>
    <w:rsid w:val="004A3780"/>
    <w:rsid w:val="004C6C3D"/>
    <w:rsid w:val="004E4A48"/>
    <w:rsid w:val="004E6DF9"/>
    <w:rsid w:val="004F0936"/>
    <w:rsid w:val="0050680E"/>
    <w:rsid w:val="005202D7"/>
    <w:rsid w:val="005426A3"/>
    <w:rsid w:val="0059291D"/>
    <w:rsid w:val="00594682"/>
    <w:rsid w:val="005A3DE4"/>
    <w:rsid w:val="005A7217"/>
    <w:rsid w:val="005E2322"/>
    <w:rsid w:val="00603388"/>
    <w:rsid w:val="00607A78"/>
    <w:rsid w:val="00614510"/>
    <w:rsid w:val="006221A4"/>
    <w:rsid w:val="006251A6"/>
    <w:rsid w:val="006266D8"/>
    <w:rsid w:val="006342AC"/>
    <w:rsid w:val="00635731"/>
    <w:rsid w:val="00636928"/>
    <w:rsid w:val="006525A7"/>
    <w:rsid w:val="00675321"/>
    <w:rsid w:val="006843CE"/>
    <w:rsid w:val="00692AD8"/>
    <w:rsid w:val="006A21F0"/>
    <w:rsid w:val="006B1A05"/>
    <w:rsid w:val="006B2ADD"/>
    <w:rsid w:val="006B557F"/>
    <w:rsid w:val="006B7CAA"/>
    <w:rsid w:val="006D1A11"/>
    <w:rsid w:val="006E51AB"/>
    <w:rsid w:val="006F7A51"/>
    <w:rsid w:val="00700FE0"/>
    <w:rsid w:val="0070112E"/>
    <w:rsid w:val="00702899"/>
    <w:rsid w:val="007032D4"/>
    <w:rsid w:val="00703F94"/>
    <w:rsid w:val="007054CF"/>
    <w:rsid w:val="00713B2B"/>
    <w:rsid w:val="007242F6"/>
    <w:rsid w:val="00751507"/>
    <w:rsid w:val="00760506"/>
    <w:rsid w:val="007612E8"/>
    <w:rsid w:val="00777197"/>
    <w:rsid w:val="00785278"/>
    <w:rsid w:val="00787CDA"/>
    <w:rsid w:val="00795A23"/>
    <w:rsid w:val="007A7C72"/>
    <w:rsid w:val="007C5F80"/>
    <w:rsid w:val="007F0277"/>
    <w:rsid w:val="007F7A2F"/>
    <w:rsid w:val="00800A7B"/>
    <w:rsid w:val="00812A44"/>
    <w:rsid w:val="00837B48"/>
    <w:rsid w:val="00861BA2"/>
    <w:rsid w:val="00864385"/>
    <w:rsid w:val="00884830"/>
    <w:rsid w:val="00893DDC"/>
    <w:rsid w:val="00893F4B"/>
    <w:rsid w:val="00895092"/>
    <w:rsid w:val="008B06CA"/>
    <w:rsid w:val="008C6AC8"/>
    <w:rsid w:val="008C7B4F"/>
    <w:rsid w:val="008D4939"/>
    <w:rsid w:val="008D55FD"/>
    <w:rsid w:val="008D591B"/>
    <w:rsid w:val="008E1E0D"/>
    <w:rsid w:val="008F76F1"/>
    <w:rsid w:val="00902874"/>
    <w:rsid w:val="00907EF5"/>
    <w:rsid w:val="009309E4"/>
    <w:rsid w:val="009357DB"/>
    <w:rsid w:val="00964773"/>
    <w:rsid w:val="00965840"/>
    <w:rsid w:val="009673E2"/>
    <w:rsid w:val="00971C3F"/>
    <w:rsid w:val="009758D5"/>
    <w:rsid w:val="00984A8B"/>
    <w:rsid w:val="00991CCC"/>
    <w:rsid w:val="009931FE"/>
    <w:rsid w:val="009A0706"/>
    <w:rsid w:val="009B31B6"/>
    <w:rsid w:val="009C174D"/>
    <w:rsid w:val="009C2357"/>
    <w:rsid w:val="009C270F"/>
    <w:rsid w:val="009C3EF6"/>
    <w:rsid w:val="009C6D55"/>
    <w:rsid w:val="009D5418"/>
    <w:rsid w:val="009D5B4E"/>
    <w:rsid w:val="009D7F55"/>
    <w:rsid w:val="009F0944"/>
    <w:rsid w:val="00A00759"/>
    <w:rsid w:val="00A050D5"/>
    <w:rsid w:val="00A06545"/>
    <w:rsid w:val="00A10351"/>
    <w:rsid w:val="00A126D3"/>
    <w:rsid w:val="00A329A6"/>
    <w:rsid w:val="00A35BD0"/>
    <w:rsid w:val="00A37314"/>
    <w:rsid w:val="00A57704"/>
    <w:rsid w:val="00A77EB6"/>
    <w:rsid w:val="00A8149C"/>
    <w:rsid w:val="00A82F95"/>
    <w:rsid w:val="00AB69DA"/>
    <w:rsid w:val="00AC1861"/>
    <w:rsid w:val="00AC4011"/>
    <w:rsid w:val="00AC5AB1"/>
    <w:rsid w:val="00AD3099"/>
    <w:rsid w:val="00AE769D"/>
    <w:rsid w:val="00B13A83"/>
    <w:rsid w:val="00B16797"/>
    <w:rsid w:val="00B61E85"/>
    <w:rsid w:val="00B62E23"/>
    <w:rsid w:val="00B6557A"/>
    <w:rsid w:val="00B81A4F"/>
    <w:rsid w:val="00B844FE"/>
    <w:rsid w:val="00B85E3E"/>
    <w:rsid w:val="00BA75FB"/>
    <w:rsid w:val="00BB60AB"/>
    <w:rsid w:val="00BD2956"/>
    <w:rsid w:val="00BF3824"/>
    <w:rsid w:val="00BF65D3"/>
    <w:rsid w:val="00C4076A"/>
    <w:rsid w:val="00C43D46"/>
    <w:rsid w:val="00C513B9"/>
    <w:rsid w:val="00C52FB5"/>
    <w:rsid w:val="00C77A9C"/>
    <w:rsid w:val="00C94454"/>
    <w:rsid w:val="00C96934"/>
    <w:rsid w:val="00C97095"/>
    <w:rsid w:val="00CA62FA"/>
    <w:rsid w:val="00CB07AB"/>
    <w:rsid w:val="00CB0CA7"/>
    <w:rsid w:val="00CC40B2"/>
    <w:rsid w:val="00CC4C7A"/>
    <w:rsid w:val="00CC5CFF"/>
    <w:rsid w:val="00CD1168"/>
    <w:rsid w:val="00CD70BF"/>
    <w:rsid w:val="00CE4C73"/>
    <w:rsid w:val="00CF3B7E"/>
    <w:rsid w:val="00D004EF"/>
    <w:rsid w:val="00D05888"/>
    <w:rsid w:val="00D229B7"/>
    <w:rsid w:val="00D26B13"/>
    <w:rsid w:val="00D55683"/>
    <w:rsid w:val="00D92521"/>
    <w:rsid w:val="00DA62D0"/>
    <w:rsid w:val="00DC0EE7"/>
    <w:rsid w:val="00DD0B3A"/>
    <w:rsid w:val="00DE0DAF"/>
    <w:rsid w:val="00DE1606"/>
    <w:rsid w:val="00E120A6"/>
    <w:rsid w:val="00E255EE"/>
    <w:rsid w:val="00E41C52"/>
    <w:rsid w:val="00E75A6A"/>
    <w:rsid w:val="00E82A24"/>
    <w:rsid w:val="00E85515"/>
    <w:rsid w:val="00E914C6"/>
    <w:rsid w:val="00EA350C"/>
    <w:rsid w:val="00EA496A"/>
    <w:rsid w:val="00ED2D0C"/>
    <w:rsid w:val="00EE1273"/>
    <w:rsid w:val="00EE408E"/>
    <w:rsid w:val="00EE4C08"/>
    <w:rsid w:val="00EF208B"/>
    <w:rsid w:val="00EF4028"/>
    <w:rsid w:val="00F02F99"/>
    <w:rsid w:val="00F1268F"/>
    <w:rsid w:val="00F248B5"/>
    <w:rsid w:val="00F25074"/>
    <w:rsid w:val="00F264B6"/>
    <w:rsid w:val="00F26B8E"/>
    <w:rsid w:val="00F3608C"/>
    <w:rsid w:val="00F544C2"/>
    <w:rsid w:val="00F557F1"/>
    <w:rsid w:val="00F63F9E"/>
    <w:rsid w:val="00F63FAD"/>
    <w:rsid w:val="00F757CE"/>
    <w:rsid w:val="00F9069B"/>
    <w:rsid w:val="00FA27C2"/>
    <w:rsid w:val="00FA3E87"/>
    <w:rsid w:val="00FC6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49B8EF"/>
  <w15:docId w15:val="{FFD21DF7-47F0-4421-ADBE-7563AFC82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69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B69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B6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B69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6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02899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locked/>
    <w:rsid w:val="00702899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C513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92AD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2AD8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aliases w:val="Tekst wcięty 2 st,(ALT+½)"/>
    <w:basedOn w:val="Normalny"/>
    <w:link w:val="TekstpodstawowyZnak"/>
    <w:semiHidden/>
    <w:rsid w:val="008D591B"/>
    <w:pPr>
      <w:ind w:right="-1"/>
    </w:pPr>
    <w:rPr>
      <w:rFonts w:ascii="Arial" w:hAnsi="Arial"/>
      <w:szCs w:val="20"/>
    </w:rPr>
  </w:style>
  <w:style w:type="character" w:customStyle="1" w:styleId="TekstpodstawowyZnak">
    <w:name w:val="Tekst podstawowy Znak"/>
    <w:aliases w:val="Tekst wcięty 2 st Znak,(ALT+½) Znak"/>
    <w:basedOn w:val="Domylnaczcionkaakapitu"/>
    <w:link w:val="Tekstpodstawowy"/>
    <w:semiHidden/>
    <w:rsid w:val="008D591B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pkt">
    <w:name w:val="pkt"/>
    <w:basedOn w:val="Normalny"/>
    <w:rsid w:val="009C3EF6"/>
    <w:pPr>
      <w:spacing w:before="60" w:after="60"/>
      <w:ind w:left="851" w:hanging="295"/>
      <w:jc w:val="both"/>
    </w:pPr>
    <w:rPr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E255EE"/>
    <w:rPr>
      <w:color w:val="0000FF"/>
      <w:u w:val="single"/>
    </w:rPr>
  </w:style>
  <w:style w:type="paragraph" w:styleId="Poprawka">
    <w:name w:val="Revision"/>
    <w:hidden/>
    <w:uiPriority w:val="99"/>
    <w:semiHidden/>
    <w:rsid w:val="00F250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unhideWhenUsed/>
    <w:rsid w:val="00CE4C7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qFormat/>
    <w:rsid w:val="00CE4C73"/>
    <w:rPr>
      <w:rFonts w:ascii="Courier New" w:eastAsia="Courier New" w:hAnsi="Courier New" w:cs="Courier New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E4C73"/>
    <w:rPr>
      <w:rFonts w:ascii="Courier New" w:eastAsia="Courier New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06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D055A-3C58-4D58-B29B-8C6D3A730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1015</Words>
  <Characters>6091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ZZP</Company>
  <LinksUpToDate>false</LinksUpToDate>
  <CharactersWithSpaces>7092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Klimaschka Jolanta</dc:creator>
  <cp:keywords/>
  <dc:description/>
  <cp:lastModifiedBy>Dorota Orzechowska</cp:lastModifiedBy>
  <cp:revision>2</cp:revision>
  <cp:lastPrinted>2025-05-21T07:56:00Z</cp:lastPrinted>
  <dcterms:created xsi:type="dcterms:W3CDTF">2026-04-21T11:32:00Z</dcterms:created>
  <dcterms:modified xsi:type="dcterms:W3CDTF">2026-04-21T11:32:00Z</dcterms:modified>
</cp:coreProperties>
</file>